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A6" w:rsidRPr="00955761" w:rsidRDefault="00E869A6" w:rsidP="008E2434">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9.05pt;margin-top:-38.15pt;width:63.5pt;height:1in;z-index:251658240;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5" o:title=""/>
            <w10:wrap type="tight"/>
          </v:shape>
        </w:pict>
      </w:r>
    </w:p>
    <w:p w:rsidR="00E869A6" w:rsidRPr="00955761" w:rsidRDefault="00E869A6" w:rsidP="008E2434">
      <w:pPr>
        <w:rPr>
          <w:sz w:val="28"/>
          <w:szCs w:val="28"/>
        </w:rPr>
      </w:pPr>
    </w:p>
    <w:p w:rsidR="00E869A6" w:rsidRPr="00955761" w:rsidRDefault="00E869A6" w:rsidP="008E2434">
      <w:pPr>
        <w:rPr>
          <w:sz w:val="28"/>
          <w:szCs w:val="28"/>
        </w:rPr>
      </w:pPr>
    </w:p>
    <w:p w:rsidR="00E869A6" w:rsidRPr="00955761" w:rsidRDefault="00E869A6" w:rsidP="008E2434">
      <w:pPr>
        <w:autoSpaceDE w:val="0"/>
        <w:autoSpaceDN w:val="0"/>
        <w:adjustRightInd w:val="0"/>
        <w:jc w:val="center"/>
        <w:rPr>
          <w:b/>
          <w:bCs/>
          <w:sz w:val="28"/>
          <w:szCs w:val="28"/>
        </w:rPr>
      </w:pPr>
      <w:r w:rsidRPr="00955761">
        <w:rPr>
          <w:b/>
          <w:bCs/>
          <w:sz w:val="28"/>
          <w:szCs w:val="28"/>
        </w:rPr>
        <w:t>АДМИНИСТРАЦИЯ НОВОСЕЛЬСКОГО СЕЛЬСКОГО ПОСЕЛЕНИЯ</w:t>
      </w:r>
    </w:p>
    <w:p w:rsidR="00E869A6" w:rsidRPr="00955761" w:rsidRDefault="00E869A6" w:rsidP="008E2434">
      <w:pPr>
        <w:autoSpaceDE w:val="0"/>
        <w:autoSpaceDN w:val="0"/>
        <w:adjustRightInd w:val="0"/>
        <w:jc w:val="center"/>
        <w:rPr>
          <w:b/>
          <w:bCs/>
          <w:sz w:val="28"/>
          <w:szCs w:val="28"/>
        </w:rPr>
      </w:pPr>
      <w:r w:rsidRPr="00955761">
        <w:rPr>
          <w:b/>
          <w:bCs/>
          <w:sz w:val="28"/>
          <w:szCs w:val="28"/>
        </w:rPr>
        <w:t xml:space="preserve"> СМОЛЕНСКОГО РАЙОНА СМОЛЕНСКОЙ ОБЛАСТИ</w:t>
      </w:r>
    </w:p>
    <w:p w:rsidR="00E869A6" w:rsidRPr="00955761" w:rsidRDefault="00E869A6" w:rsidP="008E2434">
      <w:pPr>
        <w:rPr>
          <w:sz w:val="28"/>
          <w:szCs w:val="28"/>
        </w:rPr>
      </w:pPr>
    </w:p>
    <w:p w:rsidR="00E869A6" w:rsidRPr="00955761" w:rsidRDefault="00E869A6" w:rsidP="008E2434">
      <w:pPr>
        <w:pStyle w:val="Heading3"/>
        <w:rPr>
          <w:sz w:val="28"/>
          <w:szCs w:val="28"/>
        </w:rPr>
      </w:pPr>
      <w:r w:rsidRPr="00955761">
        <w:rPr>
          <w:sz w:val="28"/>
          <w:szCs w:val="28"/>
        </w:rPr>
        <w:t xml:space="preserve">                      П О С Т А Н О В Л Е Н И Е             </w:t>
      </w:r>
    </w:p>
    <w:p w:rsidR="00E869A6" w:rsidRPr="00955761" w:rsidRDefault="00E869A6" w:rsidP="008E2434">
      <w:pPr>
        <w:rPr>
          <w:sz w:val="28"/>
          <w:szCs w:val="28"/>
        </w:rPr>
      </w:pPr>
    </w:p>
    <w:p w:rsidR="00E869A6" w:rsidRPr="00955761" w:rsidRDefault="00E869A6" w:rsidP="008E2434">
      <w:pPr>
        <w:rPr>
          <w:sz w:val="28"/>
          <w:szCs w:val="28"/>
        </w:rPr>
      </w:pPr>
    </w:p>
    <w:p w:rsidR="00E869A6" w:rsidRPr="00955761" w:rsidRDefault="00E869A6" w:rsidP="008E2434">
      <w:pPr>
        <w:rPr>
          <w:sz w:val="28"/>
          <w:szCs w:val="28"/>
        </w:rPr>
      </w:pPr>
      <w:r w:rsidRPr="00955761">
        <w:rPr>
          <w:sz w:val="28"/>
          <w:szCs w:val="28"/>
        </w:rPr>
        <w:t xml:space="preserve">от  </w:t>
      </w:r>
      <w:r>
        <w:rPr>
          <w:sz w:val="28"/>
          <w:szCs w:val="28"/>
        </w:rPr>
        <w:t>07.12.2012</w:t>
      </w:r>
      <w:r w:rsidRPr="00955761">
        <w:rPr>
          <w:sz w:val="28"/>
          <w:szCs w:val="28"/>
        </w:rPr>
        <w:t xml:space="preserve">                                                                </w:t>
      </w:r>
      <w:r>
        <w:rPr>
          <w:sz w:val="28"/>
          <w:szCs w:val="28"/>
        </w:rPr>
        <w:t xml:space="preserve">                           </w:t>
      </w:r>
      <w:r w:rsidRPr="00955761">
        <w:rPr>
          <w:sz w:val="28"/>
          <w:szCs w:val="28"/>
        </w:rPr>
        <w:t xml:space="preserve">№ </w:t>
      </w:r>
      <w:r>
        <w:rPr>
          <w:sz w:val="28"/>
          <w:szCs w:val="28"/>
        </w:rPr>
        <w:t xml:space="preserve"> 102</w:t>
      </w:r>
    </w:p>
    <w:p w:rsidR="00E869A6" w:rsidRPr="00955761" w:rsidRDefault="00E869A6" w:rsidP="008E2434">
      <w:pPr>
        <w:rPr>
          <w:sz w:val="28"/>
          <w:szCs w:val="28"/>
        </w:rPr>
      </w:pPr>
    </w:p>
    <w:p w:rsidR="00E869A6" w:rsidRPr="00955761" w:rsidRDefault="00E869A6" w:rsidP="008E2434">
      <w:pPr>
        <w:ind w:right="3685"/>
        <w:rPr>
          <w:sz w:val="28"/>
          <w:szCs w:val="28"/>
        </w:rPr>
      </w:pPr>
      <w:r w:rsidRPr="00955761">
        <w:rPr>
          <w:sz w:val="28"/>
          <w:szCs w:val="28"/>
        </w:rPr>
        <w:t xml:space="preserve">Об утверждении Аминистративного регламента  исполнения Администрацией Новосельского сельского поселения Смоленского района Смоленской области муниципальной услуги «Присвоение (уточнение) адресов объектам недвижимого имущества Новосельского   </w:t>
      </w:r>
      <w:r w:rsidRPr="00955761">
        <w:rPr>
          <w:color w:val="000000"/>
          <w:spacing w:val="-2"/>
          <w:sz w:val="28"/>
          <w:szCs w:val="28"/>
        </w:rPr>
        <w:t xml:space="preserve"> сельского </w:t>
      </w:r>
      <w:r w:rsidRPr="00955761">
        <w:rPr>
          <w:sz w:val="28"/>
          <w:szCs w:val="28"/>
        </w:rPr>
        <w:t xml:space="preserve">поселения Смоленского  района Смоленской области» </w:t>
      </w:r>
    </w:p>
    <w:p w:rsidR="00E869A6" w:rsidRPr="00955761" w:rsidRDefault="00E869A6" w:rsidP="008E2434">
      <w:pPr>
        <w:ind w:firstLine="709"/>
        <w:jc w:val="both"/>
        <w:rPr>
          <w:sz w:val="28"/>
          <w:szCs w:val="28"/>
        </w:rPr>
      </w:pPr>
      <w:r w:rsidRPr="00955761">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E869A6" w:rsidRPr="00955761" w:rsidRDefault="00E869A6" w:rsidP="008E2434">
      <w:pPr>
        <w:ind w:right="-17" w:firstLine="720"/>
        <w:jc w:val="both"/>
        <w:rPr>
          <w:sz w:val="28"/>
          <w:szCs w:val="28"/>
        </w:rPr>
      </w:pPr>
      <w:r w:rsidRPr="00955761">
        <w:rPr>
          <w:sz w:val="28"/>
          <w:szCs w:val="28"/>
        </w:rPr>
        <w:t>п о с т а н о в л я е т:</w:t>
      </w:r>
    </w:p>
    <w:p w:rsidR="00E869A6" w:rsidRPr="00955761" w:rsidRDefault="00E869A6" w:rsidP="008E2434">
      <w:pPr>
        <w:pStyle w:val="BodyText"/>
        <w:tabs>
          <w:tab w:val="left" w:pos="10063"/>
        </w:tabs>
        <w:ind w:right="-17" w:firstLine="720"/>
        <w:jc w:val="both"/>
      </w:pPr>
    </w:p>
    <w:p w:rsidR="00E869A6" w:rsidRPr="00955761" w:rsidRDefault="00E869A6" w:rsidP="008E2434">
      <w:pPr>
        <w:pStyle w:val="BodyText"/>
        <w:ind w:right="-17" w:firstLine="709"/>
        <w:jc w:val="both"/>
      </w:pPr>
      <w:r w:rsidRPr="00955761">
        <w:t xml:space="preserve">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«Присвоение (уточнение) адресов объектам недвижимого имущества Новосельского   </w:t>
      </w:r>
      <w:r w:rsidRPr="00955761">
        <w:rPr>
          <w:color w:val="000000"/>
          <w:spacing w:val="-2"/>
        </w:rPr>
        <w:t xml:space="preserve"> сельского </w:t>
      </w:r>
      <w:r w:rsidRPr="00955761">
        <w:t>поселения Смоленского  района Смоленской области»</w:t>
      </w:r>
    </w:p>
    <w:p w:rsidR="00E869A6" w:rsidRPr="00955761" w:rsidRDefault="00E869A6" w:rsidP="008E2434">
      <w:pPr>
        <w:pStyle w:val="BodyText"/>
        <w:ind w:right="-17" w:firstLine="709"/>
        <w:jc w:val="both"/>
      </w:pPr>
      <w:r w:rsidRPr="00955761">
        <w:t>2. Настоящее постановление  подлежит обнародованию.</w:t>
      </w:r>
    </w:p>
    <w:p w:rsidR="00E869A6" w:rsidRPr="00955761" w:rsidRDefault="00E869A6" w:rsidP="008E2434">
      <w:pPr>
        <w:pStyle w:val="BodyText"/>
        <w:ind w:right="-17" w:firstLine="709"/>
        <w:jc w:val="both"/>
      </w:pPr>
      <w:r w:rsidRPr="00955761">
        <w:t>3. Настоящее постановление вступает в законную силу со дня его  подписания.</w:t>
      </w:r>
    </w:p>
    <w:p w:rsidR="00E869A6" w:rsidRPr="00955761" w:rsidRDefault="00E869A6" w:rsidP="008E2434">
      <w:pPr>
        <w:pStyle w:val="BodyText"/>
        <w:ind w:right="-17" w:firstLine="709"/>
        <w:jc w:val="both"/>
      </w:pPr>
      <w:r w:rsidRPr="00955761">
        <w:t>4. Контроль исполнения настоящего постановления оставляю за собой.</w:t>
      </w:r>
    </w:p>
    <w:p w:rsidR="00E869A6" w:rsidRPr="00955761" w:rsidRDefault="00E869A6" w:rsidP="008E2434">
      <w:pPr>
        <w:pStyle w:val="BodyText"/>
        <w:ind w:right="-17"/>
        <w:jc w:val="right"/>
        <w:rPr>
          <w:b/>
          <w:bCs/>
        </w:rPr>
      </w:pPr>
      <w:r w:rsidRPr="00955761">
        <w:rPr>
          <w:b/>
          <w:bCs/>
        </w:rPr>
        <w:t>И.Л. Абрамкина</w:t>
      </w:r>
    </w:p>
    <w:p w:rsidR="00E869A6" w:rsidRPr="00955761" w:rsidRDefault="00E869A6" w:rsidP="00955761">
      <w:pPr>
        <w:shd w:val="clear" w:color="auto" w:fill="FFFFFF"/>
        <w:ind w:left="86" w:right="-6"/>
        <w:rPr>
          <w:color w:val="000000"/>
          <w:spacing w:val="1"/>
        </w:rPr>
      </w:pPr>
      <w:r w:rsidRPr="00955761">
        <w:rPr>
          <w:color w:val="000000"/>
          <w:spacing w:val="1"/>
        </w:rPr>
        <w:t xml:space="preserve">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УТВЕРЖДЕН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Постановлением </w:t>
      </w:r>
      <w:r>
        <w:rPr>
          <w:color w:val="000000"/>
          <w:spacing w:val="1"/>
        </w:rPr>
        <w:t>Администрации</w:t>
      </w:r>
      <w:r w:rsidRPr="00955761">
        <w:rPr>
          <w:color w:val="000000"/>
          <w:spacing w:val="1"/>
        </w:rPr>
        <w:t xml:space="preserve">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муниципального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образования Новосельского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сельского поселения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Смоленского района                              </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Смоленской области</w:t>
      </w:r>
    </w:p>
    <w:p w:rsidR="00E869A6" w:rsidRPr="00955761" w:rsidRDefault="00E869A6" w:rsidP="00955761">
      <w:pPr>
        <w:shd w:val="clear" w:color="auto" w:fill="FFFFFF"/>
        <w:ind w:left="86" w:right="-6"/>
        <w:jc w:val="center"/>
        <w:rPr>
          <w:color w:val="000000"/>
          <w:spacing w:val="1"/>
        </w:rPr>
      </w:pPr>
      <w:r w:rsidRPr="00955761">
        <w:rPr>
          <w:color w:val="000000"/>
          <w:spacing w:val="1"/>
        </w:rPr>
        <w:t xml:space="preserve">                                                </w:t>
      </w:r>
      <w:r>
        <w:rPr>
          <w:color w:val="000000"/>
          <w:spacing w:val="1"/>
        </w:rPr>
        <w:t xml:space="preserve">                     От 07.12 2012  №   102</w:t>
      </w:r>
    </w:p>
    <w:p w:rsidR="00E869A6" w:rsidRPr="00955761" w:rsidRDefault="00E869A6" w:rsidP="00955761">
      <w:pPr>
        <w:shd w:val="clear" w:color="auto" w:fill="FFFFFF"/>
        <w:ind w:left="86" w:right="-6"/>
        <w:jc w:val="center"/>
        <w:rPr>
          <w:color w:val="000000"/>
          <w:spacing w:val="1"/>
        </w:rPr>
      </w:pPr>
    </w:p>
    <w:p w:rsidR="00E869A6" w:rsidRPr="00955761" w:rsidRDefault="00E869A6" w:rsidP="00955761">
      <w:pPr>
        <w:shd w:val="clear" w:color="auto" w:fill="FFFFFF"/>
        <w:ind w:left="86" w:right="-6"/>
        <w:jc w:val="center"/>
        <w:rPr>
          <w:color w:val="000000"/>
          <w:spacing w:val="1"/>
        </w:rPr>
      </w:pPr>
    </w:p>
    <w:p w:rsidR="00E869A6" w:rsidRPr="00955761" w:rsidRDefault="00E869A6" w:rsidP="00955761">
      <w:pPr>
        <w:shd w:val="clear" w:color="auto" w:fill="FFFFFF"/>
        <w:ind w:right="-6"/>
        <w:jc w:val="center"/>
        <w:rPr>
          <w:b/>
          <w:bCs/>
          <w:spacing w:val="1"/>
        </w:rPr>
      </w:pPr>
      <w:r w:rsidRPr="00955761">
        <w:rPr>
          <w:b/>
          <w:bCs/>
          <w:spacing w:val="1"/>
        </w:rPr>
        <w:t>АДМИНИСТРАТИВНЫЙ РЕГЛАМЕНТ</w:t>
      </w:r>
    </w:p>
    <w:p w:rsidR="00E869A6" w:rsidRPr="00955761" w:rsidRDefault="00E869A6" w:rsidP="00955761">
      <w:pPr>
        <w:shd w:val="clear" w:color="auto" w:fill="FFFFFF"/>
        <w:ind w:left="86" w:right="-6"/>
        <w:jc w:val="center"/>
        <w:rPr>
          <w:b/>
          <w:bCs/>
          <w:spacing w:val="1"/>
        </w:rPr>
      </w:pPr>
      <w:r w:rsidRPr="00955761">
        <w:rPr>
          <w:b/>
          <w:bCs/>
          <w:spacing w:val="1"/>
        </w:rPr>
        <w:t>исполнения муниципальной функции</w:t>
      </w:r>
    </w:p>
    <w:p w:rsidR="00E869A6" w:rsidRPr="00955761" w:rsidRDefault="00E869A6" w:rsidP="00955761">
      <w:pPr>
        <w:jc w:val="center"/>
        <w:rPr>
          <w:b/>
          <w:bCs/>
        </w:rPr>
      </w:pPr>
      <w:r w:rsidRPr="00955761">
        <w:rPr>
          <w:b/>
          <w:bCs/>
        </w:rPr>
        <w:t xml:space="preserve">по предоставлению муниципальной услуги: «Присвоение (уточнение) адресов объектам недвижимого имущества Новосельского   </w:t>
      </w:r>
      <w:r w:rsidRPr="00955761">
        <w:rPr>
          <w:b/>
          <w:bCs/>
          <w:color w:val="000000"/>
          <w:spacing w:val="-2"/>
        </w:rPr>
        <w:t xml:space="preserve"> сельского </w:t>
      </w:r>
      <w:r w:rsidRPr="00955761">
        <w:rPr>
          <w:b/>
          <w:bCs/>
        </w:rPr>
        <w:t>поселения Смоленского  района Смоленской области»</w:t>
      </w:r>
    </w:p>
    <w:p w:rsidR="00E869A6" w:rsidRPr="00955761" w:rsidRDefault="00E869A6" w:rsidP="00955761">
      <w:pPr>
        <w:jc w:val="center"/>
        <w:rPr>
          <w:b/>
          <w:bCs/>
          <w:color w:val="008080"/>
        </w:rPr>
      </w:pPr>
    </w:p>
    <w:p w:rsidR="00E869A6" w:rsidRPr="00955761" w:rsidRDefault="00E869A6" w:rsidP="00955761">
      <w:pPr>
        <w:jc w:val="center"/>
        <w:rPr>
          <w:b/>
          <w:bCs/>
        </w:rPr>
      </w:pPr>
      <w:r w:rsidRPr="00955761">
        <w:rPr>
          <w:b/>
          <w:bCs/>
        </w:rPr>
        <w:t xml:space="preserve">1. Общие положения </w:t>
      </w:r>
    </w:p>
    <w:p w:rsidR="00E869A6" w:rsidRPr="00955761" w:rsidRDefault="00E869A6" w:rsidP="00955761">
      <w:pPr>
        <w:pStyle w:val="BodyText"/>
        <w:numPr>
          <w:ilvl w:val="1"/>
          <w:numId w:val="1"/>
        </w:numPr>
        <w:ind w:left="0" w:right="0" w:firstLine="705"/>
        <w:jc w:val="both"/>
        <w:rPr>
          <w:sz w:val="20"/>
          <w:szCs w:val="20"/>
        </w:rPr>
      </w:pPr>
      <w:r w:rsidRPr="00955761">
        <w:rPr>
          <w:sz w:val="20"/>
          <w:szCs w:val="20"/>
        </w:rPr>
        <w:t xml:space="preserve">Административный регламент по исполнению муниципальной услуги  «Присвоение (уточнение) адресов объектам недвижимого имущества Новосельского </w:t>
      </w:r>
      <w:r w:rsidRPr="00955761">
        <w:rPr>
          <w:spacing w:val="-2"/>
          <w:sz w:val="20"/>
          <w:szCs w:val="20"/>
        </w:rPr>
        <w:t xml:space="preserve"> сельского </w:t>
      </w:r>
      <w:r w:rsidRPr="00955761">
        <w:rPr>
          <w:sz w:val="20"/>
          <w:szCs w:val="20"/>
        </w:rPr>
        <w:t xml:space="preserve">поселения» (далее – Регламент). </w:t>
      </w:r>
    </w:p>
    <w:p w:rsidR="00E869A6" w:rsidRPr="00955761" w:rsidRDefault="00E869A6" w:rsidP="00955761">
      <w:pPr>
        <w:pStyle w:val="BodyText"/>
        <w:numPr>
          <w:ilvl w:val="1"/>
          <w:numId w:val="1"/>
        </w:numPr>
        <w:ind w:left="0" w:right="0" w:firstLine="705"/>
        <w:jc w:val="both"/>
        <w:rPr>
          <w:sz w:val="20"/>
          <w:szCs w:val="20"/>
        </w:rPr>
      </w:pPr>
      <w:r w:rsidRPr="00955761">
        <w:rPr>
          <w:sz w:val="20"/>
          <w:szCs w:val="20"/>
        </w:rPr>
        <w:t xml:space="preserve">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E869A6" w:rsidRPr="00955761" w:rsidRDefault="00E869A6" w:rsidP="00955761">
      <w:pPr>
        <w:pStyle w:val="NormalWeb"/>
        <w:tabs>
          <w:tab w:val="left" w:pos="0"/>
        </w:tabs>
        <w:spacing w:before="0" w:after="0"/>
        <w:ind w:firstLine="709"/>
        <w:jc w:val="both"/>
        <w:rPr>
          <w:sz w:val="20"/>
          <w:szCs w:val="20"/>
        </w:rPr>
      </w:pPr>
      <w:r w:rsidRPr="00955761">
        <w:rPr>
          <w:rStyle w:val="Strong"/>
          <w:b w:val="0"/>
          <w:bCs w:val="0"/>
          <w:sz w:val="20"/>
          <w:szCs w:val="20"/>
        </w:rPr>
        <w:t>1.2. </w:t>
      </w:r>
      <w:r w:rsidRPr="00955761">
        <w:rPr>
          <w:sz w:val="20"/>
          <w:szCs w:val="20"/>
        </w:rPr>
        <w:t xml:space="preserve"> Предоставление услуги осуществляется в соответствии со следующими правовыми актами: </w:t>
      </w:r>
    </w:p>
    <w:p w:rsidR="00E869A6" w:rsidRPr="00955761" w:rsidRDefault="00E869A6" w:rsidP="00955761">
      <w:pPr>
        <w:ind w:firstLine="709"/>
        <w:jc w:val="both"/>
      </w:pPr>
      <w:r w:rsidRPr="00955761">
        <w:t xml:space="preserve">1) Конституцией Российской Федерации; </w:t>
      </w:r>
    </w:p>
    <w:p w:rsidR="00E869A6" w:rsidRPr="00955761" w:rsidRDefault="00E869A6" w:rsidP="00955761">
      <w:pPr>
        <w:ind w:firstLine="709"/>
        <w:jc w:val="both"/>
      </w:pPr>
      <w:r w:rsidRPr="00955761">
        <w:t xml:space="preserve">2) Федеральным законом от 6 октября 2003 года № 131-ФЗ «Об общих принципах организации местного самоуправления в Российской Федерации»; </w:t>
      </w:r>
    </w:p>
    <w:p w:rsidR="00E869A6" w:rsidRPr="00955761" w:rsidRDefault="00E869A6" w:rsidP="00955761">
      <w:pPr>
        <w:tabs>
          <w:tab w:val="left" w:pos="709"/>
        </w:tabs>
        <w:jc w:val="both"/>
      </w:pPr>
      <w:r w:rsidRPr="00955761">
        <w:rPr>
          <w:b/>
          <w:bCs/>
        </w:rPr>
        <w:t xml:space="preserve">       </w:t>
      </w:r>
      <w:r w:rsidRPr="00955761">
        <w:t xml:space="preserve"> 1.3. Муниципальная услуга предоставляется Администрацией Новосельского </w:t>
      </w:r>
      <w:r w:rsidRPr="00955761">
        <w:rPr>
          <w:spacing w:val="-2"/>
        </w:rPr>
        <w:t xml:space="preserve"> сельского </w:t>
      </w:r>
      <w:r w:rsidRPr="00955761">
        <w:t xml:space="preserve">поселения (далее – Администрация), непосредственно специалистом, ответственным за выполнение работ по присвоению (уточнению) адреса объектам недвижимого имущества, по адресу:  Смоленская область, Смоленский  район, </w:t>
      </w:r>
    </w:p>
    <w:p w:rsidR="00E869A6" w:rsidRPr="00955761" w:rsidRDefault="00E869A6" w:rsidP="00955761">
      <w:pPr>
        <w:tabs>
          <w:tab w:val="left" w:pos="709"/>
        </w:tabs>
        <w:jc w:val="both"/>
      </w:pPr>
      <w:r w:rsidRPr="00955761">
        <w:t>д. Новосельский д. 70</w:t>
      </w:r>
    </w:p>
    <w:p w:rsidR="00E869A6" w:rsidRPr="00955761" w:rsidRDefault="00E869A6" w:rsidP="00955761">
      <w:pPr>
        <w:ind w:firstLine="709"/>
        <w:jc w:val="both"/>
      </w:pPr>
      <w:r w:rsidRPr="00955761">
        <w:t xml:space="preserve">1.4. Конечный результат предоставления муниципальной услуги: </w:t>
      </w:r>
    </w:p>
    <w:p w:rsidR="00E869A6" w:rsidRPr="00955761" w:rsidRDefault="00E869A6" w:rsidP="00955761">
      <w:pPr>
        <w:ind w:firstLine="709"/>
        <w:jc w:val="both"/>
      </w:pPr>
      <w:r w:rsidRPr="00955761">
        <w:t>- выдача заявителю постановления  Администрации о присвоении (уточнении) адреса объекту недвижимости;</w:t>
      </w:r>
    </w:p>
    <w:p w:rsidR="00E869A6" w:rsidRPr="00955761" w:rsidRDefault="00E869A6" w:rsidP="00955761">
      <w:pPr>
        <w:ind w:firstLine="709"/>
        <w:jc w:val="both"/>
        <w:rPr>
          <w:b/>
          <w:bCs/>
          <w:kern w:val="1"/>
        </w:rPr>
      </w:pPr>
      <w:r w:rsidRPr="00955761">
        <w:t>- письменный отказ в присвоении (уточнении) адреса.</w:t>
      </w:r>
      <w:r w:rsidRPr="00955761">
        <w:rPr>
          <w:b/>
          <w:bCs/>
          <w:kern w:val="1"/>
        </w:rPr>
        <w:t xml:space="preserve">  </w:t>
      </w:r>
    </w:p>
    <w:p w:rsidR="00E869A6" w:rsidRPr="00955761" w:rsidRDefault="00E869A6" w:rsidP="00955761">
      <w:pPr>
        <w:ind w:firstLine="709"/>
        <w:jc w:val="both"/>
        <w:rPr>
          <w:b/>
          <w:bCs/>
          <w:kern w:val="1"/>
        </w:rPr>
      </w:pPr>
      <w:r w:rsidRPr="00955761">
        <w:rPr>
          <w:kern w:val="1"/>
        </w:rPr>
        <w:t>1.5. Муниципальная услуга предоставляется бесплатно.</w:t>
      </w:r>
    </w:p>
    <w:p w:rsidR="00E869A6" w:rsidRPr="00955761" w:rsidRDefault="00E869A6" w:rsidP="00955761">
      <w:pPr>
        <w:pStyle w:val="1"/>
        <w:tabs>
          <w:tab w:val="clear" w:pos="360"/>
        </w:tabs>
        <w:spacing w:before="0" w:after="0"/>
        <w:ind w:firstLine="709"/>
        <w:rPr>
          <w:sz w:val="20"/>
          <w:szCs w:val="20"/>
        </w:rPr>
      </w:pPr>
      <w:r w:rsidRPr="00955761">
        <w:rPr>
          <w:sz w:val="20"/>
          <w:szCs w:val="20"/>
        </w:rPr>
        <w:t xml:space="preserve">1.6.  Получателями услуги являются физические и юридические лица (далее – заявители). </w:t>
      </w:r>
    </w:p>
    <w:p w:rsidR="00E869A6" w:rsidRPr="00955761" w:rsidRDefault="00E869A6" w:rsidP="00955761">
      <w:pPr>
        <w:jc w:val="center"/>
        <w:rPr>
          <w:b/>
          <w:bCs/>
        </w:rPr>
      </w:pPr>
    </w:p>
    <w:p w:rsidR="00E869A6" w:rsidRPr="00955761" w:rsidRDefault="00E869A6" w:rsidP="00955761">
      <w:pPr>
        <w:jc w:val="center"/>
        <w:rPr>
          <w:b/>
          <w:bCs/>
        </w:rPr>
      </w:pPr>
    </w:p>
    <w:p w:rsidR="00E869A6" w:rsidRPr="00955761" w:rsidRDefault="00E869A6" w:rsidP="00955761">
      <w:pPr>
        <w:jc w:val="center"/>
        <w:rPr>
          <w:b/>
          <w:bCs/>
        </w:rPr>
      </w:pPr>
      <w:r w:rsidRPr="00955761">
        <w:rPr>
          <w:b/>
          <w:bCs/>
        </w:rPr>
        <w:t xml:space="preserve">2. Требования к порядку предоставления   услуги </w:t>
      </w:r>
    </w:p>
    <w:p w:rsidR="00E869A6" w:rsidRPr="00955761" w:rsidRDefault="00E869A6" w:rsidP="00955761">
      <w:pPr>
        <w:jc w:val="center"/>
      </w:pPr>
    </w:p>
    <w:p w:rsidR="00E869A6" w:rsidRPr="00955761" w:rsidRDefault="00E869A6" w:rsidP="00955761">
      <w:pPr>
        <w:ind w:firstLine="709"/>
        <w:jc w:val="both"/>
      </w:pPr>
      <w:r w:rsidRPr="00955761">
        <w:t xml:space="preserve">2.1. Информация по предоставлению услуги размещается на официальном сайте Администрации МО «Смоленский  район» </w:t>
      </w:r>
      <w:hyperlink r:id="rId6" w:history="1">
        <w:r w:rsidRPr="00955761">
          <w:rPr>
            <w:rStyle w:val="Hyperlink"/>
            <w:lang w:val="en-US"/>
          </w:rPr>
          <w:t>www</w:t>
        </w:r>
        <w:r w:rsidRPr="00955761">
          <w:rPr>
            <w:rStyle w:val="Hyperlink"/>
          </w:rPr>
          <w:t>.</w:t>
        </w:r>
        <w:r w:rsidRPr="00955761">
          <w:rPr>
            <w:rStyle w:val="Hyperlink"/>
            <w:lang w:val="en-US"/>
          </w:rPr>
          <w:t>admin</w:t>
        </w:r>
        <w:r w:rsidRPr="00955761">
          <w:rPr>
            <w:rStyle w:val="Hyperlink"/>
          </w:rPr>
          <w:t>.</w:t>
        </w:r>
        <w:r w:rsidRPr="00955761">
          <w:rPr>
            <w:rStyle w:val="Hyperlink"/>
            <w:lang w:val="en-US"/>
          </w:rPr>
          <w:t>smolensk</w:t>
        </w:r>
        <w:r w:rsidRPr="00955761">
          <w:rPr>
            <w:rStyle w:val="Hyperlink"/>
          </w:rPr>
          <w:t>.</w:t>
        </w:r>
        <w:r w:rsidRPr="00955761">
          <w:rPr>
            <w:rStyle w:val="Hyperlink"/>
            <w:lang w:val="en-US"/>
          </w:rPr>
          <w:t>ru</w:t>
        </w:r>
      </w:hyperlink>
      <w:r w:rsidRPr="00955761">
        <w:t xml:space="preserve">, в средствах массовой информации, на информационных стендах, сообщается по номерам телефонов для справок (консультации). </w:t>
      </w:r>
    </w:p>
    <w:p w:rsidR="00E869A6" w:rsidRPr="00955761" w:rsidRDefault="00E869A6" w:rsidP="00955761">
      <w:pPr>
        <w:ind w:firstLine="709"/>
        <w:jc w:val="both"/>
      </w:pPr>
      <w:r w:rsidRPr="00955761">
        <w:t xml:space="preserve">2.2. 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E869A6" w:rsidRPr="00955761" w:rsidRDefault="00E869A6" w:rsidP="00955761">
      <w:pPr>
        <w:ind w:firstLine="709"/>
        <w:jc w:val="both"/>
      </w:pPr>
      <w:r w:rsidRPr="00955761">
        <w:t xml:space="preserve">2.3. Информация о процедуре предоставления услуги предоставляется бесплатно. </w:t>
      </w:r>
    </w:p>
    <w:p w:rsidR="00E869A6" w:rsidRPr="00955761" w:rsidRDefault="00E869A6" w:rsidP="00955761">
      <w:pPr>
        <w:ind w:firstLine="709"/>
        <w:jc w:val="both"/>
      </w:pPr>
      <w:r w:rsidRPr="00955761">
        <w:t xml:space="preserve">2.4.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E869A6" w:rsidRPr="00955761" w:rsidRDefault="00E869A6" w:rsidP="00955761">
      <w:pPr>
        <w:ind w:firstLine="709"/>
        <w:jc w:val="both"/>
      </w:pPr>
      <w:r w:rsidRPr="00955761">
        <w:t xml:space="preserve">2.5. Установлен следующий график приёма получателей муниципальной услуги в Администрации: </w:t>
      </w:r>
    </w:p>
    <w:p w:rsidR="00E869A6" w:rsidRPr="00955761" w:rsidRDefault="00E869A6" w:rsidP="00955761">
      <w:pPr>
        <w:ind w:firstLine="709"/>
        <w:jc w:val="both"/>
      </w:pPr>
    </w:p>
    <w:tbl>
      <w:tblPr>
        <w:tblW w:w="0" w:type="auto"/>
        <w:jc w:val="center"/>
        <w:tblLayout w:type="fixed"/>
        <w:tblCellMar>
          <w:left w:w="0" w:type="dxa"/>
          <w:right w:w="0" w:type="dxa"/>
        </w:tblCellMar>
        <w:tblLook w:val="0000"/>
      </w:tblPr>
      <w:tblGrid>
        <w:gridCol w:w="4065"/>
        <w:gridCol w:w="5100"/>
      </w:tblGrid>
      <w:tr w:rsidR="00E869A6" w:rsidRPr="00955761">
        <w:trPr>
          <w:jc w:val="center"/>
        </w:trPr>
        <w:tc>
          <w:tcPr>
            <w:tcW w:w="4065" w:type="dxa"/>
          </w:tcPr>
          <w:p w:rsidR="00E869A6" w:rsidRPr="00955761" w:rsidRDefault="00E869A6" w:rsidP="0063178F">
            <w:pPr>
              <w:ind w:firstLine="709"/>
              <w:jc w:val="both"/>
            </w:pPr>
            <w:r w:rsidRPr="00955761">
              <w:t xml:space="preserve">Понедельник </w:t>
            </w:r>
          </w:p>
        </w:tc>
        <w:tc>
          <w:tcPr>
            <w:tcW w:w="5100" w:type="dxa"/>
          </w:tcPr>
          <w:p w:rsidR="00E869A6" w:rsidRPr="00955761" w:rsidRDefault="00E869A6" w:rsidP="0063178F">
            <w:pPr>
              <w:ind w:firstLine="709"/>
              <w:jc w:val="both"/>
            </w:pPr>
            <w:r w:rsidRPr="00955761">
              <w:t xml:space="preserve">09.00 – 17.00 (перерыв 13.00-14.00) </w:t>
            </w:r>
          </w:p>
        </w:tc>
      </w:tr>
      <w:tr w:rsidR="00E869A6" w:rsidRPr="00955761">
        <w:trPr>
          <w:jc w:val="center"/>
        </w:trPr>
        <w:tc>
          <w:tcPr>
            <w:tcW w:w="4065" w:type="dxa"/>
          </w:tcPr>
          <w:p w:rsidR="00E869A6" w:rsidRPr="00955761" w:rsidRDefault="00E869A6" w:rsidP="0063178F">
            <w:pPr>
              <w:ind w:firstLine="709"/>
              <w:jc w:val="both"/>
            </w:pPr>
            <w:r w:rsidRPr="00955761">
              <w:t xml:space="preserve">Вторник </w:t>
            </w:r>
          </w:p>
        </w:tc>
        <w:tc>
          <w:tcPr>
            <w:tcW w:w="5100" w:type="dxa"/>
          </w:tcPr>
          <w:p w:rsidR="00E869A6" w:rsidRPr="00955761" w:rsidRDefault="00E869A6" w:rsidP="0063178F">
            <w:pPr>
              <w:ind w:firstLine="709"/>
              <w:jc w:val="both"/>
            </w:pPr>
            <w:r w:rsidRPr="00955761">
              <w:t>09.0</w:t>
            </w:r>
            <w:r w:rsidRPr="00955761">
              <w:rPr>
                <w:lang w:val="en-US"/>
              </w:rPr>
              <w:t>0</w:t>
            </w:r>
            <w:r w:rsidRPr="00955761">
              <w:t xml:space="preserve"> – 17.00 (перерыв 13.00-14.00) </w:t>
            </w:r>
          </w:p>
        </w:tc>
      </w:tr>
      <w:tr w:rsidR="00E869A6" w:rsidRPr="00955761">
        <w:trPr>
          <w:jc w:val="center"/>
        </w:trPr>
        <w:tc>
          <w:tcPr>
            <w:tcW w:w="4065" w:type="dxa"/>
          </w:tcPr>
          <w:p w:rsidR="00E869A6" w:rsidRPr="00955761" w:rsidRDefault="00E869A6" w:rsidP="0063178F">
            <w:pPr>
              <w:ind w:firstLine="709"/>
              <w:jc w:val="both"/>
            </w:pPr>
            <w:r w:rsidRPr="00955761">
              <w:t>Среда</w:t>
            </w:r>
          </w:p>
          <w:p w:rsidR="00E869A6" w:rsidRPr="00955761" w:rsidRDefault="00E869A6" w:rsidP="0063178F">
            <w:pPr>
              <w:ind w:firstLine="709"/>
              <w:jc w:val="both"/>
            </w:pPr>
            <w:r w:rsidRPr="00955761">
              <w:t xml:space="preserve">Четверг              </w:t>
            </w:r>
          </w:p>
          <w:p w:rsidR="00E869A6" w:rsidRPr="00955761" w:rsidRDefault="00E869A6" w:rsidP="0063178F">
            <w:pPr>
              <w:ind w:firstLine="709"/>
              <w:jc w:val="both"/>
            </w:pPr>
            <w:r w:rsidRPr="00955761">
              <w:t>Пятница</w:t>
            </w:r>
          </w:p>
        </w:tc>
        <w:tc>
          <w:tcPr>
            <w:tcW w:w="5100" w:type="dxa"/>
          </w:tcPr>
          <w:p w:rsidR="00E869A6" w:rsidRPr="00955761" w:rsidRDefault="00E869A6" w:rsidP="0063178F">
            <w:pPr>
              <w:ind w:firstLine="709"/>
              <w:jc w:val="both"/>
            </w:pPr>
            <w:r w:rsidRPr="00955761">
              <w:t>09.00 -  17.00 (перерыв 13.00-14.00)</w:t>
            </w:r>
          </w:p>
          <w:p w:rsidR="00E869A6" w:rsidRPr="00955761" w:rsidRDefault="00E869A6" w:rsidP="0063178F">
            <w:pPr>
              <w:ind w:firstLine="709"/>
              <w:jc w:val="both"/>
            </w:pPr>
            <w:r w:rsidRPr="00955761">
              <w:t>09.00 – 17.00 (перерыв 13.00-14.00)</w:t>
            </w:r>
          </w:p>
          <w:p w:rsidR="00E869A6" w:rsidRPr="00955761" w:rsidRDefault="00E869A6" w:rsidP="0063178F">
            <w:pPr>
              <w:ind w:firstLine="709"/>
              <w:jc w:val="both"/>
            </w:pPr>
            <w:r w:rsidRPr="00955761">
              <w:t>09.00 – 17.00 (перерыв 13.00-14.00)</w:t>
            </w:r>
          </w:p>
          <w:p w:rsidR="00E869A6" w:rsidRPr="00955761" w:rsidRDefault="00E869A6" w:rsidP="0063178F">
            <w:pPr>
              <w:ind w:firstLine="709"/>
              <w:jc w:val="both"/>
            </w:pPr>
          </w:p>
        </w:tc>
      </w:tr>
    </w:tbl>
    <w:p w:rsidR="00E869A6" w:rsidRPr="00955761" w:rsidRDefault="00E869A6" w:rsidP="00955761">
      <w:pPr>
        <w:ind w:firstLine="709"/>
        <w:jc w:val="both"/>
      </w:pPr>
      <w:r w:rsidRPr="00955761">
        <w:t xml:space="preserve">2.6. Максимальное время ожидания в очереди при подаче документов для предоставления муниципальной услуги не должно превышать 30 минут. </w:t>
      </w:r>
    </w:p>
    <w:p w:rsidR="00E869A6" w:rsidRPr="00955761" w:rsidRDefault="00E869A6" w:rsidP="00955761">
      <w:pPr>
        <w:ind w:firstLine="709"/>
        <w:jc w:val="both"/>
      </w:pPr>
      <w:r w:rsidRPr="00955761">
        <w:t xml:space="preserve">2.7. Места получения информации о предоставлении муниципальной услуги оборудуются информационными стендами. </w:t>
      </w:r>
    </w:p>
    <w:p w:rsidR="00E869A6" w:rsidRPr="00955761" w:rsidRDefault="00E869A6" w:rsidP="00955761">
      <w:pPr>
        <w:ind w:firstLine="709"/>
        <w:jc w:val="both"/>
      </w:pPr>
      <w:r w:rsidRPr="00955761">
        <w:t xml:space="preserve">2.8. Все указанные помещения оборудуются в соответствии с санитарными правилами и нормами. </w:t>
      </w:r>
    </w:p>
    <w:p w:rsidR="00E869A6" w:rsidRPr="00955761" w:rsidRDefault="00E869A6" w:rsidP="00955761">
      <w:pPr>
        <w:ind w:firstLine="709"/>
        <w:jc w:val="both"/>
      </w:pPr>
      <w:r w:rsidRPr="00955761">
        <w:t xml:space="preserve">2.9. В размещаемой информации по процедуре предоставления муниципальной услуги должны быть представлены следующие материалы: </w:t>
      </w:r>
    </w:p>
    <w:p w:rsidR="00E869A6" w:rsidRPr="00955761" w:rsidRDefault="00E869A6" w:rsidP="00955761">
      <w:pPr>
        <w:ind w:firstLine="709"/>
        <w:jc w:val="both"/>
      </w:pPr>
      <w:r w:rsidRPr="00955761">
        <w:t xml:space="preserve">1) место нахождения, график приема получателей услуги, номера телефонов для справок, адреса электронной почты, органа, принимающего участие в оказании услуги (приложение № 1 к Регламенту); </w:t>
      </w:r>
    </w:p>
    <w:p w:rsidR="00E869A6" w:rsidRPr="00955761" w:rsidRDefault="00E869A6" w:rsidP="00955761">
      <w:pPr>
        <w:ind w:firstLine="709"/>
        <w:jc w:val="both"/>
      </w:pPr>
      <w:r w:rsidRPr="00955761">
        <w:t xml:space="preserve">2) перечень лиц, имеющих право на получение услуги и требования, предъявляемые к ним; </w:t>
      </w:r>
    </w:p>
    <w:p w:rsidR="00E869A6" w:rsidRPr="00955761" w:rsidRDefault="00E869A6" w:rsidP="00955761">
      <w:pPr>
        <w:ind w:firstLine="709"/>
        <w:jc w:val="both"/>
      </w:pPr>
      <w:r w:rsidRPr="00955761">
        <w:t xml:space="preserve">3) описание процедуры предоставления услуги в текстовом виде и в виде блок-схемы (приложение № 3 к Регламенту); </w:t>
      </w:r>
    </w:p>
    <w:p w:rsidR="00E869A6" w:rsidRPr="00955761" w:rsidRDefault="00E869A6" w:rsidP="00955761">
      <w:pPr>
        <w:ind w:firstLine="709"/>
        <w:jc w:val="both"/>
      </w:pPr>
      <w:r w:rsidRPr="00955761">
        <w:t xml:space="preserve">4) перечень, названия, формы и источники происхождения документов, требуемых с заявителя при оказании услуги, а также образцы их заполнения (пункт 3.2 Раздела </w:t>
      </w:r>
      <w:r w:rsidRPr="00955761">
        <w:rPr>
          <w:lang w:val="en-US"/>
        </w:rPr>
        <w:t>III</w:t>
      </w:r>
      <w:r w:rsidRPr="00955761">
        <w:t xml:space="preserve"> Регламента); </w:t>
      </w:r>
    </w:p>
    <w:p w:rsidR="00E869A6" w:rsidRPr="00955761" w:rsidRDefault="00E869A6" w:rsidP="00955761">
      <w:pPr>
        <w:ind w:firstLine="709"/>
        <w:jc w:val="both"/>
      </w:pPr>
      <w:r w:rsidRPr="00955761">
        <w:t xml:space="preserve">5) перечень причин для отказа в предоставлении услуги (пункт 2.11 Раздела </w:t>
      </w:r>
      <w:r w:rsidRPr="00955761">
        <w:rPr>
          <w:lang w:val="en-US"/>
        </w:rPr>
        <w:t>II</w:t>
      </w:r>
      <w:r w:rsidRPr="00955761">
        <w:t xml:space="preserve"> Регламента); </w:t>
      </w:r>
    </w:p>
    <w:p w:rsidR="00E869A6" w:rsidRPr="00955761" w:rsidRDefault="00E869A6" w:rsidP="00955761">
      <w:pPr>
        <w:ind w:firstLine="709"/>
        <w:jc w:val="both"/>
      </w:pPr>
      <w:r w:rsidRPr="00955761">
        <w:t xml:space="preserve">6) порядок обжалования действия (бездействия) и решений, осуществляемых (принятых) специалистами Администрации в рамках предоставления услуги (Раздел 5 Регламента); </w:t>
      </w:r>
    </w:p>
    <w:p w:rsidR="00E869A6" w:rsidRPr="00955761" w:rsidRDefault="00E869A6" w:rsidP="00955761">
      <w:pPr>
        <w:ind w:firstLine="709"/>
        <w:jc w:val="both"/>
      </w:pPr>
      <w:r w:rsidRPr="00955761">
        <w:t xml:space="preserve">2.10. Срок предоставления услуги составляет тридцать дней со дня поступления заявления. </w:t>
      </w:r>
    </w:p>
    <w:p w:rsidR="00E869A6" w:rsidRPr="00955761" w:rsidRDefault="00E869A6" w:rsidP="00955761">
      <w:pPr>
        <w:ind w:firstLine="709"/>
        <w:jc w:val="both"/>
      </w:pPr>
      <w:r w:rsidRPr="00955761">
        <w:t xml:space="preserve">2.11. Основанием для отказа в предоставлении услуги является: </w:t>
      </w:r>
    </w:p>
    <w:p w:rsidR="00E869A6" w:rsidRPr="00955761" w:rsidRDefault="00E869A6" w:rsidP="00955761">
      <w:pPr>
        <w:ind w:firstLine="709"/>
        <w:jc w:val="both"/>
      </w:pPr>
      <w:r w:rsidRPr="00955761">
        <w:t xml:space="preserve">1) предоставление заявителем не всех документов, указанных в пункте 3.2 Раздела 3 настоящего регламента, необходимых для предоставления услуги; </w:t>
      </w:r>
    </w:p>
    <w:p w:rsidR="00E869A6" w:rsidRPr="00955761" w:rsidRDefault="00E869A6" w:rsidP="00955761">
      <w:pPr>
        <w:ind w:firstLine="709"/>
        <w:jc w:val="both"/>
      </w:pPr>
      <w:r w:rsidRPr="00955761">
        <w:t xml:space="preserve">2) не предоставление заявителем документов, подтверждающих необходимость оказания заявителю услуги. </w:t>
      </w:r>
    </w:p>
    <w:p w:rsidR="00E869A6" w:rsidRPr="00955761" w:rsidRDefault="00E869A6" w:rsidP="00955761">
      <w:pPr>
        <w:spacing w:before="100" w:after="100"/>
        <w:jc w:val="center"/>
      </w:pPr>
      <w:r w:rsidRPr="00955761">
        <w:rPr>
          <w:b/>
          <w:bCs/>
        </w:rPr>
        <w:t>3. Сроки и последовательность действий при предоставлении услуги</w:t>
      </w:r>
    </w:p>
    <w:p w:rsidR="00E869A6" w:rsidRPr="00955761" w:rsidRDefault="00E869A6" w:rsidP="00955761">
      <w:pPr>
        <w:ind w:firstLine="709"/>
        <w:jc w:val="both"/>
      </w:pPr>
      <w:r w:rsidRPr="00955761">
        <w:t xml:space="preserve">3.1.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3.2 регламента. </w:t>
      </w:r>
    </w:p>
    <w:p w:rsidR="00E869A6" w:rsidRPr="00955761" w:rsidRDefault="00E869A6" w:rsidP="00955761">
      <w:pPr>
        <w:ind w:firstLine="709"/>
        <w:jc w:val="both"/>
      </w:pPr>
      <w:r w:rsidRPr="00955761">
        <w:t xml:space="preserve">3.2.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E869A6" w:rsidRPr="00955761" w:rsidRDefault="00E869A6" w:rsidP="00955761">
      <w:pPr>
        <w:ind w:firstLine="709"/>
        <w:jc w:val="both"/>
      </w:pPr>
      <w:r w:rsidRPr="00955761">
        <w:t xml:space="preserve">1) правоустанавливающие документы на земельный участок и расположенный на участке объект капитального строительства; </w:t>
      </w:r>
    </w:p>
    <w:p w:rsidR="00E869A6" w:rsidRPr="00955761" w:rsidRDefault="00E869A6" w:rsidP="00955761">
      <w:pPr>
        <w:ind w:firstLine="709"/>
        <w:jc w:val="both"/>
      </w:pPr>
      <w:r w:rsidRPr="00955761">
        <w:t xml:space="preserve">2) копии учредительных документов, ИНН, свидетельство о государственной регистрации – для юридических лиц; </w:t>
      </w:r>
    </w:p>
    <w:p w:rsidR="00E869A6" w:rsidRPr="00955761" w:rsidRDefault="00E869A6" w:rsidP="00955761">
      <w:pPr>
        <w:ind w:firstLine="709"/>
        <w:jc w:val="both"/>
      </w:pPr>
      <w:r w:rsidRPr="00955761">
        <w:t>3) документ, удостоверяющий личность гражданина, его представителя – для физических лиц;</w:t>
      </w:r>
    </w:p>
    <w:p w:rsidR="00E869A6" w:rsidRPr="00955761" w:rsidRDefault="00E869A6" w:rsidP="00955761">
      <w:pPr>
        <w:ind w:firstLine="709"/>
        <w:jc w:val="both"/>
      </w:pPr>
      <w:r w:rsidRPr="00955761">
        <w:t xml:space="preserve">4) кадастровый паспорт (выписка) земельного участка; </w:t>
      </w:r>
    </w:p>
    <w:p w:rsidR="00E869A6" w:rsidRPr="00955761" w:rsidRDefault="00E869A6" w:rsidP="00955761">
      <w:pPr>
        <w:ind w:firstLine="709"/>
        <w:jc w:val="both"/>
      </w:pPr>
      <w:r w:rsidRPr="00955761">
        <w:t xml:space="preserve">5) технический паспорт объекта капитального строительства; </w:t>
      </w:r>
    </w:p>
    <w:p w:rsidR="00E869A6" w:rsidRPr="00955761" w:rsidRDefault="00E869A6" w:rsidP="00955761">
      <w:pPr>
        <w:ind w:firstLine="709"/>
        <w:jc w:val="both"/>
      </w:pPr>
      <w:r w:rsidRPr="00955761">
        <w:t xml:space="preserve">3.3. К заявлению, указанному в пункте 3.2 регламента, заявитель может прилагать иные документы, необходимые для предоставления услуги (решение суда, справки, договоры и т.д.). </w:t>
      </w:r>
    </w:p>
    <w:p w:rsidR="00E869A6" w:rsidRPr="00955761" w:rsidRDefault="00E869A6" w:rsidP="00955761">
      <w:pPr>
        <w:ind w:firstLine="709"/>
        <w:jc w:val="both"/>
      </w:pPr>
      <w:r w:rsidRPr="00955761">
        <w:t xml:space="preserve">3.4.Специалист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E869A6" w:rsidRPr="00955761" w:rsidRDefault="00E869A6" w:rsidP="00955761">
      <w:pPr>
        <w:ind w:firstLine="709"/>
        <w:jc w:val="both"/>
      </w:pPr>
      <w:r w:rsidRPr="00955761">
        <w:t xml:space="preserve">3.5. Глава Новосельского </w:t>
      </w:r>
      <w:r w:rsidRPr="00955761">
        <w:rPr>
          <w:spacing w:val="-2"/>
        </w:rPr>
        <w:t xml:space="preserve"> сельского </w:t>
      </w:r>
      <w:r w:rsidRPr="00955761">
        <w:t xml:space="preserve">поселения отписывает заявление специалисту, ответственному за выполнение работ по присвоению (уточнению) адреса объектам недвижимого имущества. </w:t>
      </w:r>
    </w:p>
    <w:p w:rsidR="00E869A6" w:rsidRPr="00955761" w:rsidRDefault="00E869A6" w:rsidP="00955761">
      <w:pPr>
        <w:ind w:firstLine="709"/>
        <w:jc w:val="both"/>
      </w:pPr>
      <w:r w:rsidRPr="00955761">
        <w:t xml:space="preserve">3.5.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E869A6" w:rsidRPr="00955761" w:rsidRDefault="00E869A6" w:rsidP="00955761">
      <w:pPr>
        <w:ind w:firstLine="709"/>
        <w:jc w:val="both"/>
      </w:pPr>
      <w:r w:rsidRPr="00955761">
        <w:t xml:space="preserve">3.5.1. Подбор и изучение архивных, проектных и прочих материалов, необходимых для установления и оформления адресных документов. </w:t>
      </w:r>
    </w:p>
    <w:p w:rsidR="00E869A6" w:rsidRPr="00955761" w:rsidRDefault="00E869A6" w:rsidP="00955761">
      <w:pPr>
        <w:ind w:firstLine="709"/>
        <w:jc w:val="both"/>
      </w:pPr>
      <w:r w:rsidRPr="00955761">
        <w:t xml:space="preserve">3.5.2. Обследование территории на месте, где расположены объекты недвижимости, для которых устанавливаются (уточняются) адреса. </w:t>
      </w:r>
    </w:p>
    <w:p w:rsidR="00E869A6" w:rsidRPr="00955761" w:rsidRDefault="00E869A6" w:rsidP="00955761">
      <w:pPr>
        <w:ind w:firstLine="709"/>
        <w:jc w:val="both"/>
      </w:pPr>
      <w:r w:rsidRPr="00955761">
        <w:t xml:space="preserve">3.5.3. Согласование устанавливаемых и существующих адресов близлежащих строений. </w:t>
      </w:r>
    </w:p>
    <w:p w:rsidR="00E869A6" w:rsidRPr="00955761" w:rsidRDefault="00E869A6" w:rsidP="00955761">
      <w:pPr>
        <w:ind w:firstLine="709"/>
        <w:jc w:val="both"/>
      </w:pPr>
      <w:r w:rsidRPr="00955761">
        <w:t xml:space="preserve">3.5.4. Оформление адресных документов. </w:t>
      </w:r>
    </w:p>
    <w:p w:rsidR="00E869A6" w:rsidRPr="00955761" w:rsidRDefault="00E869A6" w:rsidP="00955761">
      <w:pPr>
        <w:ind w:firstLine="709"/>
        <w:jc w:val="both"/>
      </w:pPr>
      <w:r w:rsidRPr="00955761">
        <w:t>3.5.5. Подготовка проекта постановления Администрации о присвоении (уточнении) адреса объекту недвижимого имущества и направление его на подпись Главе</w:t>
      </w:r>
      <w:r w:rsidRPr="00955761">
        <w:rPr>
          <w:spacing w:val="-2"/>
        </w:rPr>
        <w:t xml:space="preserve"> Новосельского  сельского</w:t>
      </w:r>
      <w:r w:rsidRPr="00955761">
        <w:t xml:space="preserve"> поселения. </w:t>
      </w:r>
    </w:p>
    <w:p w:rsidR="00E869A6" w:rsidRPr="00955761" w:rsidRDefault="00E869A6" w:rsidP="00955761">
      <w:pPr>
        <w:ind w:firstLine="709"/>
        <w:jc w:val="both"/>
      </w:pPr>
      <w:r w:rsidRPr="00955761">
        <w:t xml:space="preserve">3.6. После подписания вышеуказанного постановления Главой Новосельского </w:t>
      </w:r>
      <w:r w:rsidRPr="00955761">
        <w:rPr>
          <w:spacing w:val="-2"/>
        </w:rPr>
        <w:t xml:space="preserve"> сельского </w:t>
      </w:r>
      <w:r w:rsidRPr="00955761">
        <w:t xml:space="preserve">поселения данные о присвоенном (уточнённом) адресе вносятся ст. инспектором в официальный адресный реестр. </w:t>
      </w:r>
    </w:p>
    <w:p w:rsidR="00E869A6" w:rsidRPr="00955761" w:rsidRDefault="00E869A6" w:rsidP="00955761">
      <w:pPr>
        <w:ind w:firstLine="709"/>
        <w:jc w:val="both"/>
      </w:pPr>
      <w:r w:rsidRPr="00955761">
        <w:t xml:space="preserve">3.7.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E869A6" w:rsidRPr="00955761" w:rsidRDefault="00E869A6" w:rsidP="00955761">
      <w:pPr>
        <w:ind w:firstLine="709"/>
        <w:jc w:val="both"/>
      </w:pPr>
      <w:r w:rsidRPr="00955761">
        <w:t>3.8.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r w:rsidRPr="00955761">
        <w:rPr>
          <w:spacing w:val="-2"/>
        </w:rPr>
        <w:t xml:space="preserve"> Новосельского  сельского поселения</w:t>
      </w:r>
      <w:r w:rsidRPr="00955761">
        <w:t xml:space="preserve">. </w:t>
      </w:r>
    </w:p>
    <w:p w:rsidR="00E869A6" w:rsidRPr="00955761" w:rsidRDefault="00E869A6" w:rsidP="00955761">
      <w:pPr>
        <w:ind w:firstLine="709"/>
        <w:jc w:val="both"/>
      </w:pPr>
      <w:r w:rsidRPr="00955761">
        <w:t xml:space="preserve">3.9.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Новосельского </w:t>
      </w:r>
      <w:r w:rsidRPr="00955761">
        <w:rPr>
          <w:spacing w:val="-2"/>
        </w:rPr>
        <w:t xml:space="preserve"> сельского поселения </w:t>
      </w:r>
      <w:r w:rsidRPr="00955761">
        <w:t xml:space="preserve">и направляет его заявителю. </w:t>
      </w:r>
    </w:p>
    <w:p w:rsidR="00E869A6" w:rsidRPr="00955761" w:rsidRDefault="00E869A6" w:rsidP="00955761">
      <w:pPr>
        <w:ind w:firstLine="709"/>
        <w:jc w:val="both"/>
      </w:pPr>
      <w:r w:rsidRPr="00955761">
        <w:t xml:space="preserve">3.10. Услуга оказывается в срок не более 30 дней со дня регистрации заявления о присвоении (уточнении) адреса объектам недвижимого имущества. </w:t>
      </w:r>
    </w:p>
    <w:p w:rsidR="00E869A6" w:rsidRPr="00955761" w:rsidRDefault="00E869A6" w:rsidP="00955761">
      <w:pPr>
        <w:ind w:firstLine="709"/>
        <w:jc w:val="both"/>
      </w:pPr>
      <w:r w:rsidRPr="00955761">
        <w:t xml:space="preserve">3.11. Услуга оказывается бесплатно. </w:t>
      </w:r>
    </w:p>
    <w:p w:rsidR="00E869A6" w:rsidRPr="00955761" w:rsidRDefault="00E869A6" w:rsidP="00955761">
      <w:pPr>
        <w:spacing w:before="100" w:after="100"/>
        <w:jc w:val="center"/>
        <w:outlineLvl w:val="1"/>
        <w:rPr>
          <w:b/>
          <w:bCs/>
        </w:rPr>
      </w:pPr>
      <w:r w:rsidRPr="00955761">
        <w:rPr>
          <w:b/>
          <w:bCs/>
        </w:rPr>
        <w:t xml:space="preserve">4. Порядок и формы контроля за предоставлением услуги </w:t>
      </w:r>
    </w:p>
    <w:p w:rsidR="00E869A6" w:rsidRPr="00955761" w:rsidRDefault="00E869A6" w:rsidP="00955761">
      <w:pPr>
        <w:ind w:firstLine="709"/>
        <w:jc w:val="both"/>
      </w:pPr>
      <w:r w:rsidRPr="00955761">
        <w:t xml:space="preserve">4.1. Контроль за полнотой и качеством предоставления услуги осуществляется Главой Новосельского </w:t>
      </w:r>
      <w:r w:rsidRPr="00955761">
        <w:rPr>
          <w:spacing w:val="-2"/>
        </w:rPr>
        <w:t xml:space="preserve"> сельского поселения.</w:t>
      </w:r>
    </w:p>
    <w:p w:rsidR="00E869A6" w:rsidRPr="00955761" w:rsidRDefault="00E869A6" w:rsidP="00955761">
      <w:pPr>
        <w:ind w:firstLine="709"/>
        <w:jc w:val="both"/>
      </w:pPr>
      <w:r w:rsidRPr="00955761">
        <w:t xml:space="preserve">4.2. По фактам нарушения настоящего регламента Глава Новосельского </w:t>
      </w:r>
      <w:r w:rsidRPr="00955761">
        <w:rPr>
          <w:spacing w:val="-2"/>
        </w:rPr>
        <w:t xml:space="preserve"> сельского поселения </w:t>
      </w:r>
      <w:r w:rsidRPr="00955761">
        <w:t xml:space="preserve">назначает проверку. </w:t>
      </w:r>
    </w:p>
    <w:p w:rsidR="00E869A6" w:rsidRPr="00955761" w:rsidRDefault="00E869A6" w:rsidP="00955761">
      <w:pPr>
        <w:ind w:firstLine="709"/>
        <w:jc w:val="both"/>
      </w:pPr>
      <w:r w:rsidRPr="00955761">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869A6" w:rsidRPr="00955761" w:rsidRDefault="00E869A6" w:rsidP="00955761">
      <w:pPr>
        <w:jc w:val="center"/>
        <w:rPr>
          <w:b/>
          <w:bCs/>
        </w:rPr>
      </w:pPr>
    </w:p>
    <w:p w:rsidR="00E869A6" w:rsidRPr="00955761" w:rsidRDefault="00E869A6" w:rsidP="00955761">
      <w:pPr>
        <w:ind w:firstLine="708"/>
        <w:jc w:val="center"/>
        <w:rPr>
          <w:b/>
          <w:bCs/>
        </w:rPr>
      </w:pPr>
      <w:r w:rsidRPr="00955761">
        <w:rPr>
          <w:b/>
          <w:bCs/>
        </w:rPr>
        <w:t xml:space="preserve">5. Порядок обжалования действия (бездействия) специалиста Администрации, а также принимаемого им решения </w:t>
      </w:r>
    </w:p>
    <w:p w:rsidR="00E869A6" w:rsidRPr="00955761" w:rsidRDefault="00E869A6" w:rsidP="00955761">
      <w:pPr>
        <w:jc w:val="center"/>
        <w:rPr>
          <w:b/>
          <w:bCs/>
        </w:rPr>
      </w:pPr>
      <w:r w:rsidRPr="00955761">
        <w:rPr>
          <w:b/>
          <w:bCs/>
        </w:rPr>
        <w:t>при предоставлении услуги</w:t>
      </w:r>
    </w:p>
    <w:p w:rsidR="00E869A6" w:rsidRPr="00955761" w:rsidRDefault="00E869A6" w:rsidP="00955761">
      <w:pPr>
        <w:ind w:firstLine="709"/>
        <w:jc w:val="both"/>
      </w:pPr>
      <w:r w:rsidRPr="00955761">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E869A6" w:rsidRPr="00955761" w:rsidRDefault="00E869A6" w:rsidP="00955761">
      <w:pPr>
        <w:ind w:firstLine="709"/>
        <w:jc w:val="both"/>
      </w:pPr>
      <w:r w:rsidRPr="00955761">
        <w:t xml:space="preserve">5.2. При обжаловании действий (бездействия) во внесудебном порядке заявитель подает жалобу в письменной форме на имя главы Администрации. </w:t>
      </w:r>
    </w:p>
    <w:p w:rsidR="00E869A6" w:rsidRPr="00955761" w:rsidRDefault="00E869A6" w:rsidP="00955761">
      <w:pPr>
        <w:ind w:firstLine="709"/>
        <w:jc w:val="both"/>
      </w:pPr>
      <w:r w:rsidRPr="00955761">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E869A6" w:rsidRPr="00955761" w:rsidRDefault="00E869A6" w:rsidP="00955761">
      <w:pPr>
        <w:ind w:firstLine="709"/>
        <w:jc w:val="both"/>
      </w:pPr>
      <w:r w:rsidRPr="00955761">
        <w:t xml:space="preserve">5.4. Письменная жалоба должна содержать: </w:t>
      </w:r>
    </w:p>
    <w:p w:rsidR="00E869A6" w:rsidRPr="00955761" w:rsidRDefault="00E869A6" w:rsidP="00955761">
      <w:pPr>
        <w:ind w:firstLine="709"/>
        <w:jc w:val="both"/>
      </w:pPr>
      <w:r w:rsidRPr="00955761">
        <w:t xml:space="preserve">1) фамилию, имя, отчество гражданина (наименование юридического лица), которым подается жалоба, его место жительства или пребывания; </w:t>
      </w:r>
    </w:p>
    <w:p w:rsidR="00E869A6" w:rsidRPr="00955761" w:rsidRDefault="00E869A6" w:rsidP="00955761">
      <w:pPr>
        <w:ind w:firstLine="709"/>
        <w:jc w:val="both"/>
      </w:pPr>
      <w:r w:rsidRPr="00955761">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E869A6" w:rsidRPr="00955761" w:rsidRDefault="00E869A6" w:rsidP="00955761">
      <w:pPr>
        <w:ind w:firstLine="709"/>
        <w:jc w:val="both"/>
      </w:pPr>
      <w:r w:rsidRPr="00955761">
        <w:t xml:space="preserve">3) суть обжалуемого действия (бездействия), решения. </w:t>
      </w:r>
    </w:p>
    <w:p w:rsidR="00E869A6" w:rsidRPr="00955761" w:rsidRDefault="00E869A6" w:rsidP="00955761">
      <w:pPr>
        <w:ind w:firstLine="709"/>
        <w:jc w:val="both"/>
      </w:pPr>
      <w:r w:rsidRPr="00955761">
        <w:t xml:space="preserve">Дополнительно могут быть указаны: </w:t>
      </w:r>
    </w:p>
    <w:p w:rsidR="00E869A6" w:rsidRPr="00955761" w:rsidRDefault="00E869A6" w:rsidP="00955761">
      <w:pPr>
        <w:ind w:firstLine="709"/>
        <w:jc w:val="both"/>
      </w:pPr>
      <w:r w:rsidRPr="00955761">
        <w:t xml:space="preserve">1) причины несогласия с обжалуемым действием (бездействием), решением; </w:t>
      </w:r>
    </w:p>
    <w:p w:rsidR="00E869A6" w:rsidRPr="00955761" w:rsidRDefault="00E869A6" w:rsidP="00955761">
      <w:pPr>
        <w:ind w:firstLine="709"/>
        <w:jc w:val="both"/>
      </w:pPr>
      <w:r w:rsidRPr="00955761">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869A6" w:rsidRPr="00955761" w:rsidRDefault="00E869A6" w:rsidP="00955761">
      <w:pPr>
        <w:ind w:firstLine="709"/>
        <w:jc w:val="both"/>
      </w:pPr>
      <w:r w:rsidRPr="00955761">
        <w:t xml:space="preserve">3) иные сведения, которые заявитель считает необходимым сообщить. </w:t>
      </w:r>
    </w:p>
    <w:p w:rsidR="00E869A6" w:rsidRPr="00955761" w:rsidRDefault="00E869A6" w:rsidP="00955761">
      <w:pPr>
        <w:ind w:firstLine="709"/>
        <w:jc w:val="both"/>
      </w:pPr>
      <w:r w:rsidRPr="00955761">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E869A6" w:rsidRPr="00955761" w:rsidRDefault="00E869A6" w:rsidP="00955761">
      <w:pPr>
        <w:ind w:firstLine="709"/>
        <w:jc w:val="both"/>
      </w:pPr>
      <w:r w:rsidRPr="00955761">
        <w:t xml:space="preserve">5.6.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E869A6" w:rsidRPr="00955761" w:rsidRDefault="00E869A6" w:rsidP="00955761">
      <w:pPr>
        <w:ind w:firstLine="709"/>
        <w:jc w:val="both"/>
      </w:pPr>
      <w:r w:rsidRPr="00955761">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9A6" w:rsidRPr="00955761" w:rsidRDefault="00E869A6" w:rsidP="00955761">
      <w:pPr>
        <w:ind w:firstLine="709"/>
        <w:jc w:val="both"/>
      </w:pPr>
      <w:r w:rsidRPr="00955761">
        <w:t xml:space="preserve">5.8. Письменный ответ подписывается главой Администрации  и направляется заявителю по почтовому адресу, указанному в обращении. </w:t>
      </w:r>
    </w:p>
    <w:p w:rsidR="00E869A6" w:rsidRPr="00955761" w:rsidRDefault="00E869A6" w:rsidP="00955761">
      <w:pPr>
        <w:ind w:firstLine="709"/>
        <w:jc w:val="both"/>
      </w:pPr>
      <w:r w:rsidRPr="00955761">
        <w:t xml:space="preserve">5.9.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E869A6" w:rsidRDefault="00E869A6" w:rsidP="00955761">
      <w:pPr>
        <w:ind w:firstLine="709"/>
        <w:jc w:val="both"/>
      </w:pPr>
      <w:r w:rsidRPr="00955761">
        <w:t xml:space="preserve">6.0..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E869A6" w:rsidRPr="00955761" w:rsidRDefault="00E869A6" w:rsidP="00955761">
      <w:pPr>
        <w:ind w:firstLine="709"/>
        <w:jc w:val="both"/>
      </w:pPr>
      <w:r w:rsidRPr="00955761">
        <w:t xml:space="preserve">Сведения </w:t>
      </w:r>
      <w:r w:rsidRPr="00955761">
        <w:rPr>
          <w:b/>
          <w:bCs/>
        </w:rPr>
        <w:t xml:space="preserve">об Администрации Новоселького </w:t>
      </w:r>
      <w:r w:rsidRPr="00955761">
        <w:rPr>
          <w:b/>
          <w:bCs/>
          <w:spacing w:val="-2"/>
        </w:rPr>
        <w:t xml:space="preserve"> сельского </w:t>
      </w:r>
      <w:r w:rsidRPr="00955761">
        <w:rPr>
          <w:b/>
          <w:bCs/>
        </w:rPr>
        <w:t>поселения</w:t>
      </w:r>
      <w:r w:rsidRPr="00955761">
        <w:t xml:space="preserve">   </w:t>
      </w:r>
    </w:p>
    <w:p w:rsidR="00E869A6" w:rsidRPr="00955761" w:rsidRDefault="00E869A6" w:rsidP="00955761">
      <w:pPr>
        <w:jc w:val="center"/>
      </w:pPr>
    </w:p>
    <w:tbl>
      <w:tblPr>
        <w:tblW w:w="10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2"/>
        <w:gridCol w:w="2548"/>
        <w:gridCol w:w="2365"/>
        <w:gridCol w:w="2335"/>
        <w:gridCol w:w="2089"/>
      </w:tblGrid>
      <w:tr w:rsidR="00E869A6" w:rsidRPr="00955761">
        <w:tc>
          <w:tcPr>
            <w:tcW w:w="872" w:type="dxa"/>
          </w:tcPr>
          <w:p w:rsidR="00E869A6" w:rsidRPr="00955761" w:rsidRDefault="00E869A6" w:rsidP="0063178F">
            <w:pPr>
              <w:spacing w:before="100" w:after="100"/>
              <w:jc w:val="center"/>
            </w:pPr>
            <w:r w:rsidRPr="00955761">
              <w:t xml:space="preserve">№ </w:t>
            </w:r>
          </w:p>
        </w:tc>
        <w:tc>
          <w:tcPr>
            <w:tcW w:w="2548" w:type="dxa"/>
          </w:tcPr>
          <w:p w:rsidR="00E869A6" w:rsidRPr="00955761" w:rsidRDefault="00E869A6" w:rsidP="0063178F">
            <w:pPr>
              <w:spacing w:before="100" w:after="100"/>
              <w:jc w:val="center"/>
            </w:pPr>
            <w:r w:rsidRPr="00955761">
              <w:t xml:space="preserve">Наименование органа </w:t>
            </w:r>
          </w:p>
        </w:tc>
        <w:tc>
          <w:tcPr>
            <w:tcW w:w="2365" w:type="dxa"/>
          </w:tcPr>
          <w:p w:rsidR="00E869A6" w:rsidRPr="00955761" w:rsidRDefault="00E869A6" w:rsidP="0063178F">
            <w:pPr>
              <w:spacing w:before="100" w:after="100"/>
              <w:ind w:left="-750"/>
            </w:pPr>
            <w:r w:rsidRPr="00955761">
              <w:t xml:space="preserve">Место  местонахождение </w:t>
            </w:r>
          </w:p>
        </w:tc>
        <w:tc>
          <w:tcPr>
            <w:tcW w:w="2335" w:type="dxa"/>
          </w:tcPr>
          <w:p w:rsidR="00E869A6" w:rsidRPr="00955761" w:rsidRDefault="00E869A6" w:rsidP="0063178F">
            <w:pPr>
              <w:spacing w:before="100" w:after="100"/>
              <w:jc w:val="center"/>
            </w:pPr>
            <w:r w:rsidRPr="00955761">
              <w:t xml:space="preserve">Почтовый адрес </w:t>
            </w:r>
          </w:p>
        </w:tc>
        <w:tc>
          <w:tcPr>
            <w:tcW w:w="2089" w:type="dxa"/>
          </w:tcPr>
          <w:p w:rsidR="00E869A6" w:rsidRPr="00955761" w:rsidRDefault="00E869A6" w:rsidP="0063178F">
            <w:pPr>
              <w:spacing w:before="100" w:after="100"/>
              <w:jc w:val="center"/>
            </w:pPr>
            <w:r w:rsidRPr="00955761">
              <w:t xml:space="preserve">Номера телефонов для справок </w:t>
            </w:r>
          </w:p>
          <w:p w:rsidR="00E869A6" w:rsidRPr="00955761" w:rsidRDefault="00E869A6" w:rsidP="0063178F">
            <w:pPr>
              <w:spacing w:before="100" w:after="100"/>
              <w:jc w:val="center"/>
            </w:pPr>
            <w:r w:rsidRPr="00955761">
              <w:t xml:space="preserve"> </w:t>
            </w:r>
          </w:p>
        </w:tc>
      </w:tr>
      <w:tr w:rsidR="00E869A6" w:rsidRPr="00955761">
        <w:tc>
          <w:tcPr>
            <w:tcW w:w="872" w:type="dxa"/>
          </w:tcPr>
          <w:p w:rsidR="00E869A6" w:rsidRPr="00955761" w:rsidRDefault="00E869A6" w:rsidP="0063178F">
            <w:pPr>
              <w:spacing w:before="100" w:after="100"/>
            </w:pPr>
            <w:r w:rsidRPr="00955761">
              <w:t xml:space="preserve">1. </w:t>
            </w:r>
          </w:p>
        </w:tc>
        <w:tc>
          <w:tcPr>
            <w:tcW w:w="2548" w:type="dxa"/>
            <w:vAlign w:val="center"/>
          </w:tcPr>
          <w:p w:rsidR="00E869A6" w:rsidRPr="00955761" w:rsidRDefault="00E869A6" w:rsidP="0063178F">
            <w:pPr>
              <w:spacing w:before="100" w:after="100"/>
              <w:jc w:val="center"/>
              <w:rPr>
                <w:spacing w:val="-2"/>
              </w:rPr>
            </w:pPr>
            <w:r w:rsidRPr="00955761">
              <w:t xml:space="preserve">Администрация Новосельского </w:t>
            </w:r>
          </w:p>
          <w:p w:rsidR="00E869A6" w:rsidRPr="00955761" w:rsidRDefault="00E869A6" w:rsidP="0063178F">
            <w:pPr>
              <w:spacing w:before="100" w:after="100"/>
              <w:jc w:val="center"/>
            </w:pPr>
            <w:r w:rsidRPr="00955761">
              <w:rPr>
                <w:spacing w:val="-2"/>
              </w:rPr>
              <w:t xml:space="preserve">сельского </w:t>
            </w:r>
            <w:r w:rsidRPr="00955761">
              <w:t>поселения</w:t>
            </w:r>
          </w:p>
        </w:tc>
        <w:tc>
          <w:tcPr>
            <w:tcW w:w="2365" w:type="dxa"/>
          </w:tcPr>
          <w:p w:rsidR="00E869A6" w:rsidRPr="00955761" w:rsidRDefault="00E869A6" w:rsidP="0063178F">
            <w:pPr>
              <w:spacing w:before="100" w:after="100"/>
            </w:pPr>
            <w:r w:rsidRPr="00955761">
              <w:t xml:space="preserve"> Смоленская</w:t>
            </w:r>
          </w:p>
          <w:p w:rsidR="00E869A6" w:rsidRPr="00955761" w:rsidRDefault="00E869A6" w:rsidP="0063178F">
            <w:pPr>
              <w:spacing w:before="100" w:after="100"/>
            </w:pPr>
            <w:r w:rsidRPr="00955761">
              <w:t>область, Смоленский  район, д.Новосельский д. 70</w:t>
            </w:r>
          </w:p>
        </w:tc>
        <w:tc>
          <w:tcPr>
            <w:tcW w:w="2335" w:type="dxa"/>
          </w:tcPr>
          <w:p w:rsidR="00E869A6" w:rsidRPr="00955761" w:rsidRDefault="00E869A6" w:rsidP="0063178F">
            <w:pPr>
              <w:spacing w:before="100" w:after="100"/>
            </w:pPr>
            <w:r>
              <w:t xml:space="preserve"> 214541</w:t>
            </w:r>
          </w:p>
          <w:p w:rsidR="00E869A6" w:rsidRPr="00955761" w:rsidRDefault="00E869A6" w:rsidP="0063178F">
            <w:pPr>
              <w:spacing w:before="100" w:after="100"/>
            </w:pPr>
            <w:r w:rsidRPr="00955761">
              <w:t>Смоленская область, Смоленский  район, д.Новосельский д. 70</w:t>
            </w:r>
          </w:p>
        </w:tc>
        <w:tc>
          <w:tcPr>
            <w:tcW w:w="2089" w:type="dxa"/>
          </w:tcPr>
          <w:p w:rsidR="00E869A6" w:rsidRPr="00955761" w:rsidRDefault="00E869A6" w:rsidP="0063178F">
            <w:r w:rsidRPr="00955761">
              <w:t xml:space="preserve"> </w:t>
            </w:r>
          </w:p>
          <w:p w:rsidR="00E869A6" w:rsidRPr="00955761" w:rsidRDefault="00E869A6" w:rsidP="0063178F">
            <w:r w:rsidRPr="00955761">
              <w:t xml:space="preserve"> 8(4812)36-62-42   </w:t>
            </w:r>
          </w:p>
          <w:p w:rsidR="00E869A6" w:rsidRPr="00955761" w:rsidRDefault="00E869A6" w:rsidP="0063178F">
            <w:r w:rsidRPr="00955761">
              <w:t xml:space="preserve"> </w:t>
            </w:r>
          </w:p>
          <w:p w:rsidR="00E869A6" w:rsidRPr="00955761" w:rsidRDefault="00E869A6" w:rsidP="0063178F">
            <w:pPr>
              <w:spacing w:before="100" w:after="100"/>
            </w:pPr>
          </w:p>
        </w:tc>
      </w:tr>
    </w:tbl>
    <w:p w:rsidR="00E869A6" w:rsidRPr="00955761" w:rsidRDefault="00E869A6" w:rsidP="00955761"/>
    <w:sectPr w:rsidR="00E869A6" w:rsidRPr="00955761" w:rsidSect="0029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7070"/>
    <w:multiLevelType w:val="multilevel"/>
    <w:tmpl w:val="C58E855A"/>
    <w:lvl w:ilvl="0">
      <w:start w:val="1"/>
      <w:numFmt w:val="decimal"/>
      <w:lvlText w:val="%1."/>
      <w:lvlJc w:val="left"/>
      <w:pPr>
        <w:ind w:left="615" w:hanging="615"/>
      </w:pPr>
      <w:rPr>
        <w:rFonts w:hint="default"/>
        <w:b/>
        <w:bCs/>
      </w:rPr>
    </w:lvl>
    <w:lvl w:ilvl="1">
      <w:start w:val="1"/>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b/>
        <w:bCs/>
      </w:rPr>
    </w:lvl>
    <w:lvl w:ilvl="3">
      <w:start w:val="1"/>
      <w:numFmt w:val="decimal"/>
      <w:lvlText w:val="%1.%2.%3.%4."/>
      <w:lvlJc w:val="left"/>
      <w:pPr>
        <w:ind w:left="3195" w:hanging="1080"/>
      </w:pPr>
      <w:rPr>
        <w:rFonts w:hint="default"/>
        <w:b/>
        <w:bCs/>
      </w:rPr>
    </w:lvl>
    <w:lvl w:ilvl="4">
      <w:start w:val="1"/>
      <w:numFmt w:val="decimal"/>
      <w:lvlText w:val="%1.%2.%3.%4.%5."/>
      <w:lvlJc w:val="left"/>
      <w:pPr>
        <w:ind w:left="3900" w:hanging="1080"/>
      </w:pPr>
      <w:rPr>
        <w:rFonts w:hint="default"/>
        <w:b/>
        <w:bCs/>
      </w:rPr>
    </w:lvl>
    <w:lvl w:ilvl="5">
      <w:start w:val="1"/>
      <w:numFmt w:val="decimal"/>
      <w:lvlText w:val="%1.%2.%3.%4.%5.%6."/>
      <w:lvlJc w:val="left"/>
      <w:pPr>
        <w:ind w:left="4965" w:hanging="1440"/>
      </w:pPr>
      <w:rPr>
        <w:rFonts w:hint="default"/>
        <w:b/>
        <w:bCs/>
      </w:rPr>
    </w:lvl>
    <w:lvl w:ilvl="6">
      <w:start w:val="1"/>
      <w:numFmt w:val="decimal"/>
      <w:lvlText w:val="%1.%2.%3.%4.%5.%6.%7."/>
      <w:lvlJc w:val="left"/>
      <w:pPr>
        <w:ind w:left="6030" w:hanging="1800"/>
      </w:pPr>
      <w:rPr>
        <w:rFonts w:hint="default"/>
        <w:b/>
        <w:bCs/>
      </w:rPr>
    </w:lvl>
    <w:lvl w:ilvl="7">
      <w:start w:val="1"/>
      <w:numFmt w:val="decimal"/>
      <w:lvlText w:val="%1.%2.%3.%4.%5.%6.%7.%8."/>
      <w:lvlJc w:val="left"/>
      <w:pPr>
        <w:ind w:left="6735" w:hanging="1800"/>
      </w:pPr>
      <w:rPr>
        <w:rFonts w:hint="default"/>
        <w:b/>
        <w:bCs/>
      </w:rPr>
    </w:lvl>
    <w:lvl w:ilvl="8">
      <w:start w:val="1"/>
      <w:numFmt w:val="decimal"/>
      <w:lvlText w:val="%1.%2.%3.%4.%5.%6.%7.%8.%9."/>
      <w:lvlJc w:val="left"/>
      <w:pPr>
        <w:ind w:left="7800" w:hanging="2160"/>
      </w:pPr>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434"/>
    <w:rsid w:val="00297908"/>
    <w:rsid w:val="002E4D48"/>
    <w:rsid w:val="00325B73"/>
    <w:rsid w:val="0039374D"/>
    <w:rsid w:val="005231E4"/>
    <w:rsid w:val="0063178F"/>
    <w:rsid w:val="007662B6"/>
    <w:rsid w:val="007F1C37"/>
    <w:rsid w:val="008035A2"/>
    <w:rsid w:val="008A611C"/>
    <w:rsid w:val="008B5C30"/>
    <w:rsid w:val="008E2434"/>
    <w:rsid w:val="00955761"/>
    <w:rsid w:val="00DB7C2B"/>
    <w:rsid w:val="00E026E7"/>
    <w:rsid w:val="00E12954"/>
    <w:rsid w:val="00E869A6"/>
    <w:rsid w:val="00F91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34"/>
    <w:rPr>
      <w:rFonts w:ascii="Times New Roman" w:eastAsia="Times New Roman" w:hAnsi="Times New Roman"/>
      <w:sz w:val="20"/>
      <w:szCs w:val="20"/>
    </w:rPr>
  </w:style>
  <w:style w:type="paragraph" w:styleId="Heading1">
    <w:name w:val="heading 1"/>
    <w:basedOn w:val="Normal"/>
    <w:next w:val="Normal"/>
    <w:link w:val="Heading1Char"/>
    <w:uiPriority w:val="99"/>
    <w:qFormat/>
    <w:rsid w:val="00955761"/>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8E2434"/>
    <w:pPr>
      <w:keepNext/>
      <w:jc w:val="center"/>
      <w:outlineLvl w:val="2"/>
    </w:pPr>
    <w:rPr>
      <w:b/>
      <w:bCs/>
      <w:cap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761"/>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8E2434"/>
    <w:rPr>
      <w:rFonts w:ascii="Times New Roman" w:hAnsi="Times New Roman" w:cs="Times New Roman"/>
      <w:b/>
      <w:bCs/>
      <w:caps/>
      <w:sz w:val="40"/>
      <w:szCs w:val="40"/>
      <w:lang w:eastAsia="ru-RU"/>
    </w:rPr>
  </w:style>
  <w:style w:type="paragraph" w:styleId="BodyText">
    <w:name w:val="Body Text"/>
    <w:basedOn w:val="Normal"/>
    <w:link w:val="BodyTextChar"/>
    <w:uiPriority w:val="99"/>
    <w:rsid w:val="008E2434"/>
    <w:pPr>
      <w:ind w:right="5102"/>
    </w:pPr>
    <w:rPr>
      <w:sz w:val="28"/>
      <w:szCs w:val="28"/>
    </w:rPr>
  </w:style>
  <w:style w:type="character" w:customStyle="1" w:styleId="BodyTextChar">
    <w:name w:val="Body Text Char"/>
    <w:basedOn w:val="DefaultParagraphFont"/>
    <w:link w:val="BodyText"/>
    <w:uiPriority w:val="99"/>
    <w:locked/>
    <w:rsid w:val="008E2434"/>
    <w:rPr>
      <w:rFonts w:ascii="Times New Roman" w:hAnsi="Times New Roman" w:cs="Times New Roman"/>
      <w:sz w:val="28"/>
      <w:szCs w:val="28"/>
      <w:lang w:eastAsia="ru-RU"/>
    </w:rPr>
  </w:style>
  <w:style w:type="character" w:customStyle="1" w:styleId="FontStyle44">
    <w:name w:val="Font Style44"/>
    <w:uiPriority w:val="99"/>
    <w:rsid w:val="008E2434"/>
    <w:rPr>
      <w:rFonts w:ascii="Times New Roman" w:hAnsi="Times New Roman" w:cs="Times New Roman"/>
      <w:b/>
      <w:bCs/>
      <w:sz w:val="26"/>
      <w:szCs w:val="26"/>
    </w:rPr>
  </w:style>
  <w:style w:type="character" w:styleId="Strong">
    <w:name w:val="Strong"/>
    <w:basedOn w:val="DefaultParagraphFont"/>
    <w:uiPriority w:val="99"/>
    <w:qFormat/>
    <w:rsid w:val="00955761"/>
    <w:rPr>
      <w:b/>
      <w:bCs/>
    </w:rPr>
  </w:style>
  <w:style w:type="paragraph" w:styleId="NormalWeb">
    <w:name w:val="Normal (Web)"/>
    <w:basedOn w:val="Normal"/>
    <w:uiPriority w:val="99"/>
    <w:rsid w:val="00955761"/>
    <w:pPr>
      <w:spacing w:before="100" w:after="100"/>
    </w:pPr>
    <w:rPr>
      <w:sz w:val="24"/>
      <w:szCs w:val="24"/>
    </w:rPr>
  </w:style>
  <w:style w:type="paragraph" w:customStyle="1" w:styleId="1">
    <w:name w:val="нум список 1"/>
    <w:basedOn w:val="Normal"/>
    <w:uiPriority w:val="99"/>
    <w:rsid w:val="00955761"/>
    <w:pPr>
      <w:tabs>
        <w:tab w:val="left" w:pos="360"/>
      </w:tabs>
      <w:spacing w:before="120" w:after="120"/>
      <w:jc w:val="both"/>
    </w:pPr>
    <w:rPr>
      <w:sz w:val="24"/>
      <w:szCs w:val="24"/>
    </w:rPr>
  </w:style>
  <w:style w:type="character" w:styleId="Hyperlink">
    <w:name w:val="Hyperlink"/>
    <w:basedOn w:val="DefaultParagraphFont"/>
    <w:uiPriority w:val="99"/>
    <w:rsid w:val="009557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smolen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2110</Words>
  <Characters>12028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5</cp:revision>
  <cp:lastPrinted>2012-12-14T13:05:00Z</cp:lastPrinted>
  <dcterms:created xsi:type="dcterms:W3CDTF">2012-10-23T01:48:00Z</dcterms:created>
  <dcterms:modified xsi:type="dcterms:W3CDTF">2012-12-14T13:06:00Z</dcterms:modified>
</cp:coreProperties>
</file>