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F18" w:rsidRPr="002B55A9" w:rsidRDefault="00D52F18" w:rsidP="002D0DF2">
      <w:pPr>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196.2pt;margin-top:-31.95pt;width:63.95pt;height:1in;z-index:251658240;visibility:visible" wrapcoords="10165 225 6861 1350 5336 2700 5336 3825 1525 7425 3049 11025 2033 13275 1525 14625 0 17100 508 20700 4066 21375 14993 21375 16518 21375 18805 21375 21600 19575 21346 16650 19821 12825 18805 11025 20584 7425 16009 3825 16518 2700 14993 1575 11181 225 10165 225">
            <v:imagedata r:id="rId7" o:title=""/>
            <w10:wrap type="tight"/>
          </v:shape>
        </w:pict>
      </w:r>
    </w:p>
    <w:p w:rsidR="00D52F18" w:rsidRPr="002B55A9" w:rsidRDefault="00D52F18" w:rsidP="002D0DF2">
      <w:pPr>
        <w:rPr>
          <w:rFonts w:ascii="Times New Roman" w:hAnsi="Times New Roman" w:cs="Times New Roman"/>
          <w:sz w:val="24"/>
          <w:szCs w:val="24"/>
        </w:rPr>
      </w:pPr>
    </w:p>
    <w:p w:rsidR="00D52F18" w:rsidRPr="002B55A9" w:rsidRDefault="00D52F18" w:rsidP="002D0DF2">
      <w:pPr>
        <w:autoSpaceDE w:val="0"/>
        <w:autoSpaceDN w:val="0"/>
        <w:adjustRightInd w:val="0"/>
        <w:jc w:val="center"/>
        <w:rPr>
          <w:rFonts w:ascii="Times New Roman" w:hAnsi="Times New Roman" w:cs="Times New Roman"/>
          <w:b/>
          <w:bCs/>
          <w:sz w:val="24"/>
          <w:szCs w:val="24"/>
        </w:rPr>
      </w:pPr>
      <w:r w:rsidRPr="002B55A9">
        <w:rPr>
          <w:rFonts w:ascii="Times New Roman" w:hAnsi="Times New Roman" w:cs="Times New Roman"/>
          <w:b/>
          <w:bCs/>
          <w:sz w:val="24"/>
          <w:szCs w:val="24"/>
        </w:rPr>
        <w:t>АДМИНИСТРАЦИЯ НОВОСЕЛЬСКОГО СЕЛЬСКОГО ПОСЕЛЕНИЯ</w:t>
      </w:r>
    </w:p>
    <w:p w:rsidR="00D52F18" w:rsidRPr="002B55A9" w:rsidRDefault="00D52F18" w:rsidP="002D0DF2">
      <w:pPr>
        <w:autoSpaceDE w:val="0"/>
        <w:autoSpaceDN w:val="0"/>
        <w:adjustRightInd w:val="0"/>
        <w:jc w:val="center"/>
        <w:rPr>
          <w:rFonts w:ascii="Times New Roman" w:hAnsi="Times New Roman" w:cs="Times New Roman"/>
          <w:b/>
          <w:bCs/>
          <w:sz w:val="24"/>
          <w:szCs w:val="24"/>
        </w:rPr>
      </w:pPr>
      <w:r w:rsidRPr="002B55A9">
        <w:rPr>
          <w:rFonts w:ascii="Times New Roman" w:hAnsi="Times New Roman" w:cs="Times New Roman"/>
          <w:b/>
          <w:bCs/>
          <w:sz w:val="24"/>
          <w:szCs w:val="24"/>
        </w:rPr>
        <w:t xml:space="preserve"> СМОЛЕНСКОГО РАЙОНА СМОЛЕНСКОЙ ОБЛАСТИ</w:t>
      </w:r>
    </w:p>
    <w:p w:rsidR="00D52F18" w:rsidRPr="002B55A9" w:rsidRDefault="00D52F18" w:rsidP="002D0DF2">
      <w:pPr>
        <w:pStyle w:val="Heading3"/>
        <w:rPr>
          <w:rFonts w:ascii="Times New Roman" w:hAnsi="Times New Roman" w:cs="Times New Roman"/>
          <w:color w:val="auto"/>
          <w:sz w:val="24"/>
          <w:szCs w:val="24"/>
        </w:rPr>
      </w:pPr>
      <w:r w:rsidRPr="002B55A9">
        <w:rPr>
          <w:rFonts w:ascii="Times New Roman" w:hAnsi="Times New Roman" w:cs="Times New Roman"/>
          <w:sz w:val="24"/>
          <w:szCs w:val="24"/>
        </w:rPr>
        <w:t xml:space="preserve">                                                         </w:t>
      </w:r>
      <w:r w:rsidRPr="002B55A9">
        <w:rPr>
          <w:rFonts w:ascii="Times New Roman" w:hAnsi="Times New Roman" w:cs="Times New Roman"/>
          <w:color w:val="auto"/>
          <w:sz w:val="24"/>
          <w:szCs w:val="24"/>
        </w:rPr>
        <w:t xml:space="preserve">П О С Т А Н О В Л Е Н И Е             </w:t>
      </w:r>
    </w:p>
    <w:p w:rsidR="00D52F18" w:rsidRPr="002B55A9" w:rsidRDefault="00D52F18" w:rsidP="002D0DF2">
      <w:pPr>
        <w:rPr>
          <w:rFonts w:ascii="Times New Roman" w:hAnsi="Times New Roman" w:cs="Times New Roman"/>
          <w:sz w:val="24"/>
          <w:szCs w:val="24"/>
        </w:rPr>
      </w:pPr>
    </w:p>
    <w:p w:rsidR="00D52F18" w:rsidRPr="002D0DF2" w:rsidRDefault="00D52F18" w:rsidP="002D0DF2">
      <w:pPr>
        <w:rPr>
          <w:rFonts w:ascii="Times New Roman" w:hAnsi="Times New Roman" w:cs="Times New Roman"/>
          <w:sz w:val="24"/>
          <w:szCs w:val="24"/>
        </w:rPr>
      </w:pPr>
      <w:r w:rsidRPr="002D0DF2">
        <w:rPr>
          <w:rFonts w:ascii="Times New Roman" w:hAnsi="Times New Roman" w:cs="Times New Roman"/>
          <w:sz w:val="24"/>
          <w:szCs w:val="24"/>
        </w:rPr>
        <w:t xml:space="preserve">от  </w:t>
      </w:r>
      <w:r>
        <w:rPr>
          <w:rFonts w:ascii="Times New Roman" w:hAnsi="Times New Roman" w:cs="Times New Roman"/>
          <w:sz w:val="24"/>
          <w:szCs w:val="24"/>
        </w:rPr>
        <w:t>06.12.2012</w:t>
      </w:r>
      <w:r w:rsidRPr="002D0DF2">
        <w:rPr>
          <w:rFonts w:ascii="Times New Roman" w:hAnsi="Times New Roman" w:cs="Times New Roman"/>
          <w:sz w:val="24"/>
          <w:szCs w:val="24"/>
        </w:rPr>
        <w:t xml:space="preserve">                                                                                                № </w:t>
      </w:r>
      <w:r>
        <w:rPr>
          <w:rFonts w:ascii="Times New Roman" w:hAnsi="Times New Roman" w:cs="Times New Roman"/>
          <w:sz w:val="24"/>
          <w:szCs w:val="24"/>
        </w:rPr>
        <w:t>99</w:t>
      </w:r>
    </w:p>
    <w:p w:rsidR="00D52F18" w:rsidRPr="002D0DF2" w:rsidRDefault="00D52F18" w:rsidP="002D0DF2">
      <w:pPr>
        <w:pStyle w:val="BodyText"/>
        <w:ind w:right="4252" w:firstLine="709"/>
        <w:jc w:val="both"/>
        <w:rPr>
          <w:rFonts w:ascii="Times New Roman" w:hAnsi="Times New Roman" w:cs="Times New Roman"/>
          <w:sz w:val="24"/>
          <w:szCs w:val="24"/>
        </w:rPr>
      </w:pPr>
      <w:r w:rsidRPr="002D0DF2">
        <w:rPr>
          <w:rFonts w:ascii="Times New Roman" w:hAnsi="Times New Roman" w:cs="Times New Roman"/>
          <w:sz w:val="24"/>
          <w:szCs w:val="24"/>
        </w:rPr>
        <w:t>Об утверждении Аминистративного регламента  исполнения Администрацией Новосельского сельского поселения Смоленского района Смоленской области муниципальной услуги «Предоставление водных объектов в пользование на основании договора водопользования или решения о предоставлении водного объекта в пользование»</w:t>
      </w:r>
    </w:p>
    <w:p w:rsidR="00D52F18" w:rsidRPr="002B55A9" w:rsidRDefault="00D52F18" w:rsidP="002D0DF2">
      <w:pPr>
        <w:pStyle w:val="BodyText"/>
        <w:ind w:right="4251"/>
        <w:jc w:val="both"/>
        <w:rPr>
          <w:rFonts w:ascii="Times New Roman" w:hAnsi="Times New Roman" w:cs="Times New Roman"/>
        </w:rPr>
      </w:pPr>
    </w:p>
    <w:p w:rsidR="00D52F18" w:rsidRPr="002B55A9" w:rsidRDefault="00D52F18" w:rsidP="002D0DF2">
      <w:pPr>
        <w:ind w:firstLine="709"/>
        <w:jc w:val="both"/>
        <w:rPr>
          <w:rFonts w:ascii="Times New Roman" w:hAnsi="Times New Roman" w:cs="Times New Roman"/>
          <w:sz w:val="24"/>
          <w:szCs w:val="24"/>
        </w:rPr>
      </w:pPr>
      <w:r w:rsidRPr="002B55A9">
        <w:rPr>
          <w:rFonts w:ascii="Times New Roman" w:hAnsi="Times New Roman" w:cs="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15.11.2005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Главы муниципального образования  Новосельского  сельского поселения Смоленского района Смоленской области от 17.01.2012 № 1-А «Об утверждении Порядка разработки и утверждения Административных регламентов предоставления  муниципальных функций (муниципальных услуг)», Уставом  Новосельского сельского поселения, Администрация</w:t>
      </w:r>
    </w:p>
    <w:p w:rsidR="00D52F18" w:rsidRPr="002B55A9" w:rsidRDefault="00D52F18" w:rsidP="002D0DF2">
      <w:pPr>
        <w:ind w:right="-17" w:firstLine="720"/>
        <w:jc w:val="both"/>
        <w:rPr>
          <w:rFonts w:ascii="Times New Roman" w:hAnsi="Times New Roman" w:cs="Times New Roman"/>
          <w:sz w:val="24"/>
          <w:szCs w:val="24"/>
        </w:rPr>
      </w:pPr>
      <w:r w:rsidRPr="002B55A9">
        <w:rPr>
          <w:rFonts w:ascii="Times New Roman" w:hAnsi="Times New Roman" w:cs="Times New Roman"/>
          <w:sz w:val="24"/>
          <w:szCs w:val="24"/>
        </w:rPr>
        <w:t>п о с т а н о в л я е т:</w:t>
      </w:r>
    </w:p>
    <w:p w:rsidR="00D52F18" w:rsidRPr="002B55A9" w:rsidRDefault="00D52F18" w:rsidP="002D0DF2">
      <w:pPr>
        <w:pStyle w:val="BodyText"/>
        <w:ind w:right="-17" w:firstLine="709"/>
        <w:jc w:val="both"/>
        <w:rPr>
          <w:rFonts w:ascii="Times New Roman" w:hAnsi="Times New Roman" w:cs="Times New Roman"/>
          <w:color w:val="000000"/>
          <w:sz w:val="24"/>
          <w:szCs w:val="24"/>
        </w:rPr>
      </w:pPr>
      <w:r w:rsidRPr="002B55A9">
        <w:rPr>
          <w:rFonts w:ascii="Times New Roman" w:hAnsi="Times New Roman" w:cs="Times New Roman"/>
          <w:sz w:val="24"/>
          <w:szCs w:val="24"/>
        </w:rPr>
        <w:t xml:space="preserve">1. Утвердить Административный регламент исполнения Администрацией Новосельского сельского поселения Смоленского района Смоленской области муниципальной услуги </w:t>
      </w:r>
      <w:r w:rsidRPr="002D0DF2">
        <w:rPr>
          <w:rFonts w:ascii="Times New Roman" w:hAnsi="Times New Roman" w:cs="Times New Roman"/>
          <w:sz w:val="24"/>
          <w:szCs w:val="24"/>
        </w:rPr>
        <w:t>«Предоставление водных объектов в пользование на основании договора водопользования или решения о предоставлении водного объекта в пользование»</w:t>
      </w:r>
    </w:p>
    <w:p w:rsidR="00D52F18" w:rsidRPr="002B55A9" w:rsidRDefault="00D52F18" w:rsidP="002D0DF2">
      <w:pPr>
        <w:pStyle w:val="BodyText"/>
        <w:ind w:right="-17" w:firstLine="709"/>
        <w:jc w:val="both"/>
        <w:rPr>
          <w:rFonts w:ascii="Times New Roman" w:hAnsi="Times New Roman" w:cs="Times New Roman"/>
          <w:sz w:val="24"/>
          <w:szCs w:val="24"/>
        </w:rPr>
      </w:pPr>
      <w:r w:rsidRPr="002B55A9">
        <w:rPr>
          <w:rFonts w:ascii="Times New Roman" w:hAnsi="Times New Roman" w:cs="Times New Roman"/>
          <w:sz w:val="24"/>
          <w:szCs w:val="24"/>
        </w:rPr>
        <w:t>2. Настоящее постановление  подлежит обнародованию.</w:t>
      </w:r>
    </w:p>
    <w:p w:rsidR="00D52F18" w:rsidRPr="002B55A9" w:rsidRDefault="00D52F18" w:rsidP="002D0DF2">
      <w:pPr>
        <w:pStyle w:val="BodyText"/>
        <w:ind w:right="-17" w:firstLine="709"/>
        <w:jc w:val="both"/>
        <w:rPr>
          <w:rFonts w:ascii="Times New Roman" w:hAnsi="Times New Roman" w:cs="Times New Roman"/>
          <w:sz w:val="24"/>
          <w:szCs w:val="24"/>
        </w:rPr>
      </w:pPr>
      <w:r w:rsidRPr="002B55A9">
        <w:rPr>
          <w:rFonts w:ascii="Times New Roman" w:hAnsi="Times New Roman" w:cs="Times New Roman"/>
          <w:sz w:val="24"/>
          <w:szCs w:val="24"/>
        </w:rPr>
        <w:t>3. Настоящее постановление вступает в законную силу со дня его  подписания.</w:t>
      </w:r>
    </w:p>
    <w:p w:rsidR="00D52F18" w:rsidRPr="002B55A9" w:rsidRDefault="00D52F18" w:rsidP="002D0DF2">
      <w:pPr>
        <w:pStyle w:val="BodyText"/>
        <w:ind w:right="-17" w:firstLine="709"/>
        <w:jc w:val="both"/>
        <w:rPr>
          <w:rFonts w:ascii="Times New Roman" w:hAnsi="Times New Roman" w:cs="Times New Roman"/>
          <w:sz w:val="24"/>
          <w:szCs w:val="24"/>
        </w:rPr>
      </w:pPr>
      <w:r w:rsidRPr="002B55A9">
        <w:rPr>
          <w:rFonts w:ascii="Times New Roman" w:hAnsi="Times New Roman" w:cs="Times New Roman"/>
          <w:sz w:val="24"/>
          <w:szCs w:val="24"/>
        </w:rPr>
        <w:t>4. Контроль исполнения настоящего постановления оставляю за собой.</w:t>
      </w:r>
    </w:p>
    <w:p w:rsidR="00D52F18" w:rsidRDefault="00D52F18" w:rsidP="002D0DF2">
      <w:pPr>
        <w:pStyle w:val="BodyText"/>
        <w:ind w:right="-17"/>
        <w:jc w:val="right"/>
        <w:rPr>
          <w:rFonts w:ascii="Times New Roman" w:hAnsi="Times New Roman" w:cs="Times New Roman"/>
          <w:b/>
          <w:bCs/>
          <w:sz w:val="24"/>
          <w:szCs w:val="24"/>
        </w:rPr>
      </w:pPr>
    </w:p>
    <w:p w:rsidR="00D52F18" w:rsidRDefault="00D52F18" w:rsidP="002D0DF2">
      <w:pPr>
        <w:pStyle w:val="BodyText"/>
        <w:ind w:right="-17"/>
        <w:jc w:val="right"/>
        <w:rPr>
          <w:rFonts w:ascii="Times New Roman" w:hAnsi="Times New Roman" w:cs="Times New Roman"/>
          <w:b/>
          <w:bCs/>
          <w:sz w:val="24"/>
          <w:szCs w:val="24"/>
        </w:rPr>
      </w:pPr>
    </w:p>
    <w:p w:rsidR="00D52F18" w:rsidRPr="002B55A9" w:rsidRDefault="00D52F18" w:rsidP="002D0DF2">
      <w:pPr>
        <w:pStyle w:val="BodyText"/>
        <w:ind w:right="-17"/>
        <w:jc w:val="right"/>
        <w:rPr>
          <w:rFonts w:ascii="Times New Roman" w:hAnsi="Times New Roman" w:cs="Times New Roman"/>
          <w:b/>
          <w:bCs/>
          <w:sz w:val="24"/>
          <w:szCs w:val="24"/>
        </w:rPr>
      </w:pPr>
      <w:r w:rsidRPr="002B55A9">
        <w:rPr>
          <w:rFonts w:ascii="Times New Roman" w:hAnsi="Times New Roman" w:cs="Times New Roman"/>
          <w:b/>
          <w:bCs/>
          <w:sz w:val="24"/>
          <w:szCs w:val="24"/>
        </w:rPr>
        <w:t>И.Л. Абрамкина</w:t>
      </w:r>
    </w:p>
    <w:p w:rsidR="00D52F18" w:rsidRPr="003E7F01" w:rsidRDefault="00D52F18" w:rsidP="002D0DF2">
      <w:pPr>
        <w:jc w:val="right"/>
        <w:rPr>
          <w:rFonts w:ascii="Times New Roman" w:hAnsi="Times New Roman" w:cs="Times New Roman"/>
          <w:sz w:val="20"/>
          <w:szCs w:val="20"/>
        </w:rPr>
      </w:pPr>
      <w:r w:rsidRPr="003E7F01">
        <w:rPr>
          <w:rFonts w:ascii="Times New Roman" w:hAnsi="Times New Roman" w:cs="Times New Roman"/>
          <w:sz w:val="20"/>
          <w:szCs w:val="20"/>
        </w:rPr>
        <w:t>УТВЕРЖДЕН</w:t>
      </w:r>
    </w:p>
    <w:p w:rsidR="00D52F18" w:rsidRPr="003E7F01" w:rsidRDefault="00D52F18" w:rsidP="002D0DF2">
      <w:pPr>
        <w:jc w:val="right"/>
        <w:rPr>
          <w:rFonts w:ascii="Times New Roman" w:hAnsi="Times New Roman" w:cs="Times New Roman"/>
          <w:sz w:val="20"/>
          <w:szCs w:val="20"/>
        </w:rPr>
      </w:pPr>
      <w:r w:rsidRPr="003E7F01">
        <w:rPr>
          <w:rFonts w:ascii="Times New Roman" w:hAnsi="Times New Roman" w:cs="Times New Roman"/>
          <w:sz w:val="20"/>
          <w:szCs w:val="20"/>
        </w:rPr>
        <w:t>постановлением Администрации</w:t>
      </w:r>
    </w:p>
    <w:p w:rsidR="00D52F18" w:rsidRPr="003E7F01" w:rsidRDefault="00D52F18" w:rsidP="002D0DF2">
      <w:pPr>
        <w:jc w:val="right"/>
        <w:rPr>
          <w:rFonts w:ascii="Times New Roman" w:hAnsi="Times New Roman" w:cs="Times New Roman"/>
          <w:sz w:val="20"/>
          <w:szCs w:val="20"/>
        </w:rPr>
      </w:pPr>
      <w:r w:rsidRPr="003E7F01">
        <w:rPr>
          <w:rFonts w:ascii="Times New Roman" w:hAnsi="Times New Roman" w:cs="Times New Roman"/>
          <w:sz w:val="20"/>
          <w:szCs w:val="20"/>
        </w:rPr>
        <w:t xml:space="preserve">                    Новосельского  сельского поселения</w:t>
      </w:r>
    </w:p>
    <w:p w:rsidR="00D52F18" w:rsidRPr="003E7F01" w:rsidRDefault="00D52F18" w:rsidP="002D0DF2">
      <w:pPr>
        <w:jc w:val="right"/>
        <w:rPr>
          <w:rFonts w:ascii="Times New Roman" w:hAnsi="Times New Roman" w:cs="Times New Roman"/>
          <w:sz w:val="20"/>
          <w:szCs w:val="20"/>
        </w:rPr>
      </w:pPr>
      <w:r w:rsidRPr="003E7F01">
        <w:rPr>
          <w:rFonts w:ascii="Times New Roman" w:hAnsi="Times New Roman" w:cs="Times New Roman"/>
          <w:sz w:val="20"/>
          <w:szCs w:val="20"/>
        </w:rPr>
        <w:t>Смоленского района Смоленской области</w:t>
      </w:r>
    </w:p>
    <w:p w:rsidR="00D52F18" w:rsidRPr="003E7F01" w:rsidRDefault="00D52F18" w:rsidP="002D0DF2">
      <w:pPr>
        <w:jc w:val="right"/>
        <w:rPr>
          <w:rFonts w:ascii="Times New Roman" w:hAnsi="Times New Roman" w:cs="Times New Roman"/>
          <w:sz w:val="20"/>
          <w:szCs w:val="20"/>
        </w:rPr>
      </w:pPr>
      <w:r w:rsidRPr="003E7F01">
        <w:rPr>
          <w:rFonts w:ascii="Times New Roman" w:hAnsi="Times New Roman" w:cs="Times New Roman"/>
          <w:sz w:val="20"/>
          <w:szCs w:val="20"/>
        </w:rPr>
        <w:t xml:space="preserve">от </w:t>
      </w:r>
      <w:r>
        <w:rPr>
          <w:rFonts w:ascii="Times New Roman" w:hAnsi="Times New Roman" w:cs="Times New Roman"/>
          <w:sz w:val="20"/>
          <w:szCs w:val="20"/>
        </w:rPr>
        <w:t xml:space="preserve"> 06.12.2012     </w:t>
      </w:r>
      <w:r w:rsidRPr="003E7F01">
        <w:rPr>
          <w:rFonts w:ascii="Times New Roman" w:hAnsi="Times New Roman" w:cs="Times New Roman"/>
          <w:sz w:val="20"/>
          <w:szCs w:val="20"/>
        </w:rPr>
        <w:t xml:space="preserve"> №</w:t>
      </w:r>
      <w:r>
        <w:rPr>
          <w:rFonts w:ascii="Times New Roman" w:hAnsi="Times New Roman" w:cs="Times New Roman"/>
          <w:sz w:val="20"/>
          <w:szCs w:val="20"/>
        </w:rPr>
        <w:t xml:space="preserve">  99</w:t>
      </w:r>
    </w:p>
    <w:p w:rsidR="00D52F18" w:rsidRPr="003E7F01" w:rsidRDefault="00D52F18" w:rsidP="002D0DF2">
      <w:pPr>
        <w:jc w:val="right"/>
        <w:rPr>
          <w:rFonts w:ascii="Times New Roman" w:hAnsi="Times New Roman" w:cs="Times New Roman"/>
          <w:sz w:val="20"/>
          <w:szCs w:val="20"/>
        </w:rPr>
      </w:pPr>
    </w:p>
    <w:p w:rsidR="00D52F18" w:rsidRPr="003E7F01" w:rsidRDefault="00D52F18" w:rsidP="002D0DF2">
      <w:pPr>
        <w:jc w:val="center"/>
        <w:rPr>
          <w:rFonts w:ascii="Times New Roman" w:hAnsi="Times New Roman" w:cs="Times New Roman"/>
          <w:b/>
          <w:bCs/>
          <w:sz w:val="20"/>
          <w:szCs w:val="20"/>
        </w:rPr>
      </w:pPr>
      <w:r w:rsidRPr="003E7F01">
        <w:rPr>
          <w:rFonts w:ascii="Times New Roman" w:hAnsi="Times New Roman" w:cs="Times New Roman"/>
          <w:b/>
          <w:bCs/>
          <w:sz w:val="20"/>
          <w:szCs w:val="20"/>
        </w:rPr>
        <w:t>АДМИНИСТРАТИВНЫЙ РЕГЛАМЕНТ</w:t>
      </w:r>
    </w:p>
    <w:p w:rsidR="00D52F18" w:rsidRPr="002D0DF2" w:rsidRDefault="00D52F18" w:rsidP="002D0DF2">
      <w:pPr>
        <w:jc w:val="center"/>
        <w:rPr>
          <w:rFonts w:ascii="Times New Roman" w:hAnsi="Times New Roman" w:cs="Times New Roman"/>
          <w:b/>
          <w:bCs/>
          <w:sz w:val="20"/>
          <w:szCs w:val="20"/>
        </w:rPr>
      </w:pPr>
      <w:r w:rsidRPr="002D0DF2">
        <w:rPr>
          <w:rFonts w:ascii="Times New Roman" w:hAnsi="Times New Roman" w:cs="Times New Roman"/>
          <w:b/>
          <w:bCs/>
          <w:sz w:val="20"/>
          <w:szCs w:val="20"/>
        </w:rPr>
        <w:t>по исполнению муниципальной функции (предоставлению</w:t>
      </w:r>
      <w:r>
        <w:rPr>
          <w:rFonts w:ascii="Times New Roman" w:hAnsi="Times New Roman" w:cs="Times New Roman"/>
          <w:b/>
          <w:bCs/>
          <w:sz w:val="20"/>
          <w:szCs w:val="20"/>
        </w:rPr>
        <w:t xml:space="preserve"> </w:t>
      </w:r>
      <w:r w:rsidRPr="002D0DF2">
        <w:rPr>
          <w:rFonts w:ascii="Times New Roman" w:hAnsi="Times New Roman" w:cs="Times New Roman"/>
          <w:b/>
          <w:bCs/>
          <w:sz w:val="20"/>
          <w:szCs w:val="20"/>
        </w:rPr>
        <w:t>муниципальной услуги) «Предоставление водных объектов в пользование на основании договора водопользования или решения о предоставлении водного объекта в пользование» Администрацией Новосельского сельского поселения Смоленского района Смоленской области</w:t>
      </w:r>
    </w:p>
    <w:p w:rsidR="00D52F18" w:rsidRPr="003E7F01" w:rsidRDefault="00D52F18" w:rsidP="002D0DF2">
      <w:pPr>
        <w:jc w:val="center"/>
        <w:rPr>
          <w:rFonts w:ascii="Times New Roman" w:hAnsi="Times New Roman" w:cs="Times New Roman"/>
          <w:b/>
          <w:bCs/>
          <w:sz w:val="20"/>
          <w:szCs w:val="20"/>
        </w:rPr>
      </w:pPr>
      <w:r w:rsidRPr="003E7F01">
        <w:rPr>
          <w:rFonts w:ascii="Times New Roman" w:hAnsi="Times New Roman" w:cs="Times New Roman"/>
          <w:b/>
          <w:bCs/>
          <w:sz w:val="20"/>
          <w:szCs w:val="20"/>
        </w:rPr>
        <w:t>I. Общие положения</w:t>
      </w:r>
    </w:p>
    <w:p w:rsidR="00D52F18" w:rsidRPr="003E7F01" w:rsidRDefault="00D52F18" w:rsidP="002D0DF2">
      <w:pPr>
        <w:jc w:val="center"/>
        <w:rPr>
          <w:rFonts w:ascii="Times New Roman" w:hAnsi="Times New Roman" w:cs="Times New Roman"/>
          <w:b/>
          <w:bCs/>
          <w:sz w:val="20"/>
          <w:szCs w:val="20"/>
        </w:rPr>
      </w:pPr>
      <w:r w:rsidRPr="003E7F01">
        <w:rPr>
          <w:rStyle w:val="Strong1"/>
          <w:rFonts w:ascii="Times New Roman" w:hAnsi="Times New Roman" w:cs="Times New Roman"/>
          <w:sz w:val="20"/>
          <w:szCs w:val="20"/>
        </w:rPr>
        <w:t>1.1.</w:t>
      </w:r>
      <w:r w:rsidRPr="003E7F01">
        <w:rPr>
          <w:rStyle w:val="Strong1"/>
          <w:rFonts w:ascii="Times New Roman" w:hAnsi="Times New Roman" w:cs="Times New Roman"/>
          <w:b w:val="0"/>
          <w:bCs w:val="0"/>
          <w:sz w:val="20"/>
          <w:szCs w:val="20"/>
        </w:rPr>
        <w:t xml:space="preserve"> </w:t>
      </w:r>
      <w:r w:rsidRPr="003E7F01">
        <w:rPr>
          <w:rStyle w:val="Strong1"/>
          <w:rFonts w:ascii="Times New Roman" w:hAnsi="Times New Roman" w:cs="Times New Roman"/>
          <w:sz w:val="20"/>
          <w:szCs w:val="20"/>
        </w:rPr>
        <w:t>Наименование муниципальной услуги</w:t>
      </w:r>
    </w:p>
    <w:p w:rsidR="00D52F18" w:rsidRPr="003E7F01" w:rsidRDefault="00D52F18" w:rsidP="002D0DF2">
      <w:pPr>
        <w:autoSpaceDE w:val="0"/>
        <w:autoSpaceDN w:val="0"/>
        <w:adjustRightInd w:val="0"/>
        <w:ind w:firstLine="720"/>
        <w:jc w:val="both"/>
        <w:rPr>
          <w:rFonts w:ascii="Times New Roman" w:hAnsi="Times New Roman" w:cs="Times New Roman"/>
          <w:sz w:val="20"/>
          <w:szCs w:val="20"/>
        </w:rPr>
      </w:pPr>
      <w:r w:rsidRPr="003E7F01">
        <w:rPr>
          <w:rFonts w:ascii="Times New Roman" w:hAnsi="Times New Roman" w:cs="Times New Roman"/>
          <w:sz w:val="20"/>
          <w:szCs w:val="20"/>
        </w:rPr>
        <w:t>1.1.1.</w:t>
      </w:r>
      <w:r w:rsidRPr="003E7F01">
        <w:rPr>
          <w:rFonts w:ascii="Times New Roman" w:hAnsi="Times New Roman" w:cs="Times New Roman"/>
          <w:b/>
          <w:bCs/>
          <w:sz w:val="20"/>
          <w:szCs w:val="20"/>
        </w:rPr>
        <w:t xml:space="preserve"> </w:t>
      </w:r>
      <w:r w:rsidRPr="003E7F01">
        <w:rPr>
          <w:rFonts w:ascii="Times New Roman" w:hAnsi="Times New Roman" w:cs="Times New Roman"/>
          <w:sz w:val="20"/>
          <w:szCs w:val="20"/>
        </w:rPr>
        <w:t>Настоящий Регламент определяет порядок исполнения функции «Предоставление водных объектов в пользование на основании договора водопользования или решения о предоставлении водного объекта в пользование» Администрацией Новосельского сельского поселения Смоленского района Смоленской области, сроки и последовательность процедур при осуществлении возложенной на нее муниципальной функции при формировании, управлении и распоряжении муниципальным имуществом.</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1.1.2.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1.1.3. Разработчиком данного административного регламента является Администрация Новосельского сельского поселения Смоленского района Смоленской области.</w:t>
      </w:r>
    </w:p>
    <w:p w:rsidR="00D52F18" w:rsidRPr="003E7F01" w:rsidRDefault="00D52F18" w:rsidP="002D0DF2">
      <w:pPr>
        <w:autoSpaceDE w:val="0"/>
        <w:autoSpaceDN w:val="0"/>
        <w:adjustRightInd w:val="0"/>
        <w:ind w:firstLine="720"/>
        <w:jc w:val="both"/>
        <w:rPr>
          <w:rFonts w:ascii="Times New Roman" w:hAnsi="Times New Roman" w:cs="Times New Roman"/>
          <w:sz w:val="20"/>
          <w:szCs w:val="20"/>
        </w:rPr>
      </w:pPr>
      <w:r w:rsidRPr="003E7F01">
        <w:rPr>
          <w:rFonts w:ascii="Times New Roman" w:hAnsi="Times New Roman" w:cs="Times New Roman"/>
          <w:sz w:val="20"/>
          <w:szCs w:val="20"/>
        </w:rPr>
        <w:t>1.1.4. Предоставление настоящей муниципальной функции осуществляют сотрудники Администрации Новосельского сельского поселения Смоленского района Смоленской области(далее администрация), в должностные инструкции которых включены соответствующие функции (полномочия) (далее именуются – специалисты).</w:t>
      </w:r>
    </w:p>
    <w:p w:rsidR="00D52F18" w:rsidRPr="003E7F01" w:rsidRDefault="00D52F18" w:rsidP="002D0DF2">
      <w:pPr>
        <w:autoSpaceDE w:val="0"/>
        <w:autoSpaceDN w:val="0"/>
        <w:adjustRightInd w:val="0"/>
        <w:ind w:firstLine="720"/>
        <w:jc w:val="both"/>
        <w:rPr>
          <w:rFonts w:ascii="Times New Roman" w:hAnsi="Times New Roman" w:cs="Times New Roman"/>
          <w:sz w:val="20"/>
          <w:szCs w:val="20"/>
        </w:rPr>
      </w:pPr>
    </w:p>
    <w:p w:rsidR="00D52F18" w:rsidRPr="003E7F01" w:rsidRDefault="00D52F18" w:rsidP="002D0DF2">
      <w:pPr>
        <w:jc w:val="center"/>
        <w:rPr>
          <w:rFonts w:ascii="Times New Roman" w:hAnsi="Times New Roman" w:cs="Times New Roman"/>
          <w:b/>
          <w:bCs/>
          <w:sz w:val="20"/>
          <w:szCs w:val="20"/>
        </w:rPr>
      </w:pPr>
      <w:r w:rsidRPr="003E7F01">
        <w:rPr>
          <w:rFonts w:ascii="Times New Roman" w:hAnsi="Times New Roman" w:cs="Times New Roman"/>
          <w:b/>
          <w:bCs/>
          <w:sz w:val="20"/>
          <w:szCs w:val="20"/>
        </w:rPr>
        <w:t xml:space="preserve">1.2. Нормативные правовые акты, регулирующие </w:t>
      </w:r>
    </w:p>
    <w:p w:rsidR="00D52F18" w:rsidRPr="003E7F01" w:rsidRDefault="00D52F18" w:rsidP="002D0DF2">
      <w:pPr>
        <w:jc w:val="center"/>
        <w:rPr>
          <w:rFonts w:ascii="Times New Roman" w:hAnsi="Times New Roman" w:cs="Times New Roman"/>
          <w:b/>
          <w:bCs/>
          <w:sz w:val="20"/>
          <w:szCs w:val="20"/>
        </w:rPr>
      </w:pPr>
      <w:r w:rsidRPr="003E7F01">
        <w:rPr>
          <w:rFonts w:ascii="Times New Roman" w:hAnsi="Times New Roman" w:cs="Times New Roman"/>
          <w:b/>
          <w:bCs/>
          <w:sz w:val="20"/>
          <w:szCs w:val="20"/>
        </w:rPr>
        <w:t>предоставление муниципальной услуги</w:t>
      </w:r>
    </w:p>
    <w:p w:rsidR="00D52F18" w:rsidRPr="003E7F01" w:rsidRDefault="00D52F18" w:rsidP="002D0DF2">
      <w:pPr>
        <w:autoSpaceDE w:val="0"/>
        <w:autoSpaceDN w:val="0"/>
        <w:adjustRightInd w:val="0"/>
        <w:ind w:firstLine="720"/>
        <w:jc w:val="both"/>
        <w:rPr>
          <w:rFonts w:ascii="Times New Roman" w:hAnsi="Times New Roman" w:cs="Times New Roman"/>
          <w:sz w:val="20"/>
          <w:szCs w:val="20"/>
        </w:rPr>
      </w:pPr>
      <w:r w:rsidRPr="003E7F01">
        <w:rPr>
          <w:rFonts w:ascii="Times New Roman" w:hAnsi="Times New Roman" w:cs="Times New Roman"/>
          <w:sz w:val="20"/>
          <w:szCs w:val="20"/>
        </w:rPr>
        <w:t>1.2.1.</w:t>
      </w:r>
      <w:r w:rsidRPr="003E7F01">
        <w:rPr>
          <w:rFonts w:ascii="Times New Roman" w:hAnsi="Times New Roman" w:cs="Times New Roman"/>
          <w:b/>
          <w:bCs/>
          <w:sz w:val="20"/>
          <w:szCs w:val="20"/>
        </w:rPr>
        <w:t xml:space="preserve"> </w:t>
      </w:r>
      <w:r w:rsidRPr="003E7F01">
        <w:rPr>
          <w:rFonts w:ascii="Times New Roman" w:hAnsi="Times New Roman" w:cs="Times New Roman"/>
          <w:sz w:val="20"/>
          <w:szCs w:val="20"/>
        </w:rPr>
        <w:t>Функция «Предоставление водных объектов в пользование на основании договора водопользования или решения о предоставлении водного объекта в пользование» осуществляется Администрацией в соответствии со следующими нормативно-правовыми актами:</w:t>
      </w:r>
    </w:p>
    <w:p w:rsidR="00D52F18" w:rsidRPr="003E7F01" w:rsidRDefault="00D52F18" w:rsidP="002D0DF2">
      <w:pPr>
        <w:autoSpaceDE w:val="0"/>
        <w:autoSpaceDN w:val="0"/>
        <w:adjustRightInd w:val="0"/>
        <w:ind w:firstLine="720"/>
        <w:jc w:val="both"/>
        <w:rPr>
          <w:rFonts w:ascii="Times New Roman" w:hAnsi="Times New Roman" w:cs="Times New Roman"/>
          <w:sz w:val="20"/>
          <w:szCs w:val="20"/>
        </w:rPr>
      </w:pPr>
      <w:r w:rsidRPr="003E7F01">
        <w:rPr>
          <w:rFonts w:ascii="Times New Roman" w:hAnsi="Times New Roman" w:cs="Times New Roman"/>
          <w:sz w:val="20"/>
          <w:szCs w:val="20"/>
        </w:rPr>
        <w:t>Конституцией Российской Федерации от 12.12.1993 г. (с учетом поправок, внесенных Законами РФ о поправках к Конституции РФ от 30.12.2008 N 6-ФКЗ, от 30.12.2008 N 7-ФКЗ) "Российская газета", N 7, 21.01.2009;</w:t>
      </w:r>
    </w:p>
    <w:p w:rsidR="00D52F18" w:rsidRPr="003E7F01" w:rsidRDefault="00D52F18" w:rsidP="002D0DF2">
      <w:pPr>
        <w:ind w:firstLine="720"/>
        <w:jc w:val="both"/>
        <w:rPr>
          <w:rFonts w:ascii="Times New Roman" w:hAnsi="Times New Roman" w:cs="Times New Roman"/>
          <w:sz w:val="20"/>
          <w:szCs w:val="20"/>
        </w:rPr>
      </w:pPr>
      <w:bookmarkStart w:id="0" w:name="_Ref163995968"/>
      <w:r w:rsidRPr="003E7F01">
        <w:rPr>
          <w:rFonts w:ascii="Times New Roman" w:hAnsi="Times New Roman" w:cs="Times New Roman"/>
          <w:sz w:val="20"/>
          <w:szCs w:val="20"/>
        </w:rPr>
        <w:t>Водным кодексом Российской Федерации от 3 июня 2006 г. № 74-ФЗ (с изменениями от 4 декабря 2006 г., 19 июня 2007 г.) (Собрание законодательства, 2006, № 23, ст. 2381; 2006, № 50, ст. 5279; 2007, № 26, ст. 3075);</w:t>
      </w:r>
    </w:p>
    <w:bookmarkEnd w:id="0"/>
    <w:p w:rsidR="00D52F18" w:rsidRPr="003E7F01" w:rsidRDefault="00D52F18" w:rsidP="002D0DF2">
      <w:pPr>
        <w:autoSpaceDE w:val="0"/>
        <w:autoSpaceDN w:val="0"/>
        <w:adjustRightInd w:val="0"/>
        <w:ind w:firstLine="720"/>
        <w:jc w:val="both"/>
        <w:rPr>
          <w:rFonts w:ascii="Times New Roman" w:hAnsi="Times New Roman" w:cs="Times New Roman"/>
          <w:sz w:val="20"/>
          <w:szCs w:val="20"/>
        </w:rPr>
      </w:pPr>
      <w:r w:rsidRPr="003E7F01">
        <w:rPr>
          <w:rFonts w:ascii="Times New Roman" w:hAnsi="Times New Roman" w:cs="Times New Roman"/>
          <w:sz w:val="20"/>
          <w:szCs w:val="20"/>
        </w:rPr>
        <w:t>Федеральным законом от 06.10.2003 N 131-ФЗ "Об общих принципах организации местного самоуправления в Российской Федерации" (ред. от 05.04.2010) "Российская газета" - 07.04.2010);</w:t>
      </w:r>
    </w:p>
    <w:p w:rsidR="00D52F18" w:rsidRPr="003E7F01" w:rsidRDefault="00D52F18" w:rsidP="002D0DF2">
      <w:pPr>
        <w:autoSpaceDE w:val="0"/>
        <w:autoSpaceDN w:val="0"/>
        <w:adjustRightInd w:val="0"/>
        <w:ind w:firstLine="720"/>
        <w:jc w:val="both"/>
        <w:rPr>
          <w:rFonts w:ascii="Times New Roman" w:hAnsi="Times New Roman" w:cs="Times New Roman"/>
          <w:sz w:val="20"/>
          <w:szCs w:val="20"/>
        </w:rPr>
      </w:pPr>
      <w:r w:rsidRPr="003E7F01">
        <w:rPr>
          <w:rFonts w:ascii="Times New Roman" w:hAnsi="Times New Roman" w:cs="Times New Roman"/>
          <w:sz w:val="20"/>
          <w:szCs w:val="20"/>
        </w:rPr>
        <w:t>Федеральным законом от 02.05.2006 N 59-ФЗ "О порядке рассмотрения обращений граждан Российской Федерации" (ред. от 29.06.2010) "Российская газета" - 02.07.2010);</w:t>
      </w:r>
    </w:p>
    <w:p w:rsidR="00D52F18" w:rsidRPr="003E7F01" w:rsidRDefault="00D52F18" w:rsidP="002D0DF2">
      <w:pPr>
        <w:autoSpaceDE w:val="0"/>
        <w:autoSpaceDN w:val="0"/>
        <w:adjustRightInd w:val="0"/>
        <w:ind w:firstLine="720"/>
        <w:jc w:val="both"/>
        <w:rPr>
          <w:rFonts w:ascii="Times New Roman" w:hAnsi="Times New Roman" w:cs="Times New Roman"/>
          <w:sz w:val="20"/>
          <w:szCs w:val="20"/>
        </w:rPr>
      </w:pPr>
      <w:r w:rsidRPr="003E7F01">
        <w:rPr>
          <w:rFonts w:ascii="Times New Roman" w:hAnsi="Times New Roman" w:cs="Times New Roman"/>
          <w:sz w:val="20"/>
          <w:szCs w:val="20"/>
        </w:rPr>
        <w:t xml:space="preserve">Устав Администрации Новосельского сельского поселения Смоленского района Смоленской области, а также иными нормативными правовыми актами Российской Федерации </w:t>
      </w:r>
    </w:p>
    <w:p w:rsidR="00D52F18" w:rsidRPr="003E7F01" w:rsidRDefault="00D52F18" w:rsidP="002D0DF2">
      <w:pPr>
        <w:ind w:firstLine="540"/>
        <w:jc w:val="center"/>
        <w:rPr>
          <w:rFonts w:ascii="Times New Roman" w:hAnsi="Times New Roman" w:cs="Times New Roman"/>
          <w:b/>
          <w:bCs/>
          <w:sz w:val="20"/>
          <w:szCs w:val="20"/>
        </w:rPr>
      </w:pPr>
      <w:r w:rsidRPr="003E7F01">
        <w:rPr>
          <w:rFonts w:ascii="Times New Roman" w:hAnsi="Times New Roman" w:cs="Times New Roman"/>
          <w:b/>
          <w:bCs/>
          <w:sz w:val="20"/>
          <w:szCs w:val="20"/>
        </w:rPr>
        <w:t>1.3. Описание результатов предоставления</w:t>
      </w:r>
      <w:r>
        <w:rPr>
          <w:rFonts w:ascii="Times New Roman" w:hAnsi="Times New Roman" w:cs="Times New Roman"/>
          <w:b/>
          <w:bCs/>
          <w:sz w:val="20"/>
          <w:szCs w:val="20"/>
        </w:rPr>
        <w:t xml:space="preserve"> </w:t>
      </w:r>
      <w:r w:rsidRPr="003E7F01">
        <w:rPr>
          <w:rFonts w:ascii="Times New Roman" w:hAnsi="Times New Roman" w:cs="Times New Roman"/>
          <w:b/>
          <w:bCs/>
          <w:sz w:val="20"/>
          <w:szCs w:val="20"/>
        </w:rPr>
        <w:t>муниципальной услуги</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 xml:space="preserve">1.3.1. Результатом предоставления государственной услуги является выдача решения о предоставлении водного объекта в пользование, зарегистрированного в государственном водном реестре, в целях предусмотренных Водным Кодексом РФ. </w:t>
      </w:r>
    </w:p>
    <w:p w:rsidR="00D52F18" w:rsidRPr="003E7F01" w:rsidRDefault="00D52F18" w:rsidP="002D0DF2">
      <w:pPr>
        <w:pStyle w:val="NormalWeb"/>
        <w:ind w:firstLine="720"/>
        <w:jc w:val="both"/>
        <w:rPr>
          <w:sz w:val="20"/>
          <w:szCs w:val="20"/>
        </w:rPr>
      </w:pPr>
      <w:r w:rsidRPr="003E7F01">
        <w:rPr>
          <w:sz w:val="20"/>
          <w:szCs w:val="20"/>
        </w:rPr>
        <w:t xml:space="preserve">1.3.2.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 </w:t>
      </w:r>
    </w:p>
    <w:p w:rsidR="00D52F18" w:rsidRPr="003E7F01" w:rsidRDefault="00D52F18" w:rsidP="002D0DF2">
      <w:pPr>
        <w:jc w:val="center"/>
        <w:rPr>
          <w:rFonts w:ascii="Times New Roman" w:hAnsi="Times New Roman" w:cs="Times New Roman"/>
          <w:b/>
          <w:bCs/>
          <w:sz w:val="20"/>
          <w:szCs w:val="20"/>
        </w:rPr>
      </w:pPr>
      <w:r w:rsidRPr="003E7F01">
        <w:rPr>
          <w:rFonts w:ascii="Times New Roman" w:hAnsi="Times New Roman" w:cs="Times New Roman"/>
          <w:b/>
          <w:bCs/>
          <w:sz w:val="20"/>
          <w:szCs w:val="20"/>
        </w:rPr>
        <w:t>1.4. Описание заявителей на получение результатов</w:t>
      </w:r>
      <w:r>
        <w:rPr>
          <w:rFonts w:ascii="Times New Roman" w:hAnsi="Times New Roman" w:cs="Times New Roman"/>
          <w:b/>
          <w:bCs/>
          <w:sz w:val="20"/>
          <w:szCs w:val="20"/>
        </w:rPr>
        <w:t xml:space="preserve"> </w:t>
      </w:r>
      <w:r w:rsidRPr="003E7F01">
        <w:rPr>
          <w:rFonts w:ascii="Times New Roman" w:hAnsi="Times New Roman" w:cs="Times New Roman"/>
          <w:b/>
          <w:bCs/>
          <w:sz w:val="20"/>
          <w:szCs w:val="20"/>
        </w:rPr>
        <w:t>предоставления муниципальной услуги</w:t>
      </w:r>
    </w:p>
    <w:p w:rsidR="00D52F18" w:rsidRPr="003E7F01" w:rsidRDefault="00D52F18" w:rsidP="002D0DF2">
      <w:pPr>
        <w:ind w:firstLine="720"/>
        <w:rPr>
          <w:rFonts w:ascii="Times New Roman" w:hAnsi="Times New Roman" w:cs="Times New Roman"/>
          <w:sz w:val="20"/>
          <w:szCs w:val="20"/>
        </w:rPr>
      </w:pPr>
      <w:r w:rsidRPr="003E7F01">
        <w:rPr>
          <w:rFonts w:ascii="Times New Roman" w:hAnsi="Times New Roman" w:cs="Times New Roman"/>
          <w:sz w:val="20"/>
          <w:szCs w:val="20"/>
        </w:rPr>
        <w:t>1.4. Потребителями результатов муниципальной услуги (далее – заявители) являются:</w:t>
      </w:r>
    </w:p>
    <w:p w:rsidR="00D52F18" w:rsidRPr="003E7F01" w:rsidRDefault="00D52F18" w:rsidP="002D0DF2">
      <w:pPr>
        <w:rPr>
          <w:rFonts w:ascii="Times New Roman" w:hAnsi="Times New Roman" w:cs="Times New Roman"/>
          <w:sz w:val="20"/>
          <w:szCs w:val="20"/>
        </w:rPr>
      </w:pPr>
      <w:r w:rsidRPr="003E7F01">
        <w:rPr>
          <w:rFonts w:ascii="Times New Roman" w:hAnsi="Times New Roman" w:cs="Times New Roman"/>
          <w:sz w:val="20"/>
          <w:szCs w:val="20"/>
        </w:rPr>
        <w:t>- физические лица;</w:t>
      </w:r>
    </w:p>
    <w:p w:rsidR="00D52F18" w:rsidRPr="003E7F01" w:rsidRDefault="00D52F18" w:rsidP="002D0DF2">
      <w:pPr>
        <w:rPr>
          <w:rFonts w:ascii="Times New Roman" w:hAnsi="Times New Roman" w:cs="Times New Roman"/>
          <w:sz w:val="20"/>
          <w:szCs w:val="20"/>
        </w:rPr>
      </w:pPr>
      <w:r w:rsidRPr="003E7F01">
        <w:rPr>
          <w:rFonts w:ascii="Times New Roman" w:hAnsi="Times New Roman" w:cs="Times New Roman"/>
          <w:sz w:val="20"/>
          <w:szCs w:val="20"/>
        </w:rPr>
        <w:t>- юридические лица.</w:t>
      </w:r>
    </w:p>
    <w:p w:rsidR="00D52F18" w:rsidRPr="003E7F01" w:rsidRDefault="00D52F18" w:rsidP="002D0DF2">
      <w:pPr>
        <w:jc w:val="center"/>
        <w:rPr>
          <w:rFonts w:ascii="Times New Roman" w:hAnsi="Times New Roman" w:cs="Times New Roman"/>
          <w:b/>
          <w:bCs/>
          <w:sz w:val="20"/>
          <w:szCs w:val="20"/>
        </w:rPr>
      </w:pPr>
      <w:r w:rsidRPr="003E7F01">
        <w:rPr>
          <w:rFonts w:ascii="Times New Roman" w:hAnsi="Times New Roman" w:cs="Times New Roman"/>
          <w:b/>
          <w:bCs/>
          <w:sz w:val="20"/>
          <w:szCs w:val="20"/>
        </w:rPr>
        <w:t>1.5. Стоимость предоставления услуги</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1.5. Услуга предоставляется бесплатно.</w:t>
      </w:r>
    </w:p>
    <w:p w:rsidR="00D52F18" w:rsidRPr="003E7F01" w:rsidRDefault="00D52F18" w:rsidP="002D0DF2">
      <w:pPr>
        <w:ind w:firstLine="540"/>
        <w:jc w:val="both"/>
        <w:rPr>
          <w:rFonts w:ascii="Times New Roman" w:hAnsi="Times New Roman" w:cs="Times New Roman"/>
          <w:sz w:val="20"/>
          <w:szCs w:val="20"/>
        </w:rPr>
      </w:pPr>
    </w:p>
    <w:p w:rsidR="00D52F18" w:rsidRPr="003E7F01" w:rsidRDefault="00D52F18" w:rsidP="002D0DF2">
      <w:pPr>
        <w:jc w:val="center"/>
        <w:rPr>
          <w:rFonts w:ascii="Times New Roman" w:hAnsi="Times New Roman" w:cs="Times New Roman"/>
          <w:b/>
          <w:bCs/>
          <w:sz w:val="20"/>
          <w:szCs w:val="20"/>
        </w:rPr>
      </w:pPr>
      <w:r w:rsidRPr="003E7F01">
        <w:rPr>
          <w:rFonts w:ascii="Times New Roman" w:hAnsi="Times New Roman" w:cs="Times New Roman"/>
          <w:b/>
          <w:bCs/>
          <w:sz w:val="20"/>
          <w:szCs w:val="20"/>
        </w:rPr>
        <w:t>II. ТРЕБОВАНИЯ К ПОРЯДКУ ПРЕДОСТАВЛЕНИЯ</w:t>
      </w:r>
      <w:r>
        <w:rPr>
          <w:rFonts w:ascii="Times New Roman" w:hAnsi="Times New Roman" w:cs="Times New Roman"/>
          <w:b/>
          <w:bCs/>
          <w:sz w:val="20"/>
          <w:szCs w:val="20"/>
        </w:rPr>
        <w:t xml:space="preserve"> </w:t>
      </w:r>
      <w:r w:rsidRPr="003E7F01">
        <w:rPr>
          <w:rFonts w:ascii="Times New Roman" w:hAnsi="Times New Roman" w:cs="Times New Roman"/>
          <w:b/>
          <w:bCs/>
          <w:sz w:val="20"/>
          <w:szCs w:val="20"/>
        </w:rPr>
        <w:t>МУНИЦИПАЛЬНОЙ УСЛУГИ</w:t>
      </w:r>
    </w:p>
    <w:p w:rsidR="00D52F18" w:rsidRPr="003E7F01" w:rsidRDefault="00D52F18" w:rsidP="002D0DF2">
      <w:pPr>
        <w:jc w:val="center"/>
        <w:rPr>
          <w:rFonts w:ascii="Times New Roman" w:hAnsi="Times New Roman" w:cs="Times New Roman"/>
          <w:b/>
          <w:bCs/>
          <w:sz w:val="20"/>
          <w:szCs w:val="20"/>
        </w:rPr>
      </w:pPr>
      <w:r w:rsidRPr="003E7F01">
        <w:rPr>
          <w:rFonts w:ascii="Times New Roman" w:hAnsi="Times New Roman" w:cs="Times New Roman"/>
          <w:b/>
          <w:bCs/>
          <w:sz w:val="20"/>
          <w:szCs w:val="20"/>
        </w:rPr>
        <w:t>2.1. Порядок информирования о правилах предоставления</w:t>
      </w:r>
      <w:r>
        <w:rPr>
          <w:rFonts w:ascii="Times New Roman" w:hAnsi="Times New Roman" w:cs="Times New Roman"/>
          <w:b/>
          <w:bCs/>
          <w:sz w:val="20"/>
          <w:szCs w:val="20"/>
        </w:rPr>
        <w:t xml:space="preserve"> </w:t>
      </w:r>
      <w:r w:rsidRPr="003E7F01">
        <w:rPr>
          <w:rFonts w:ascii="Times New Roman" w:hAnsi="Times New Roman" w:cs="Times New Roman"/>
          <w:b/>
          <w:bCs/>
          <w:sz w:val="20"/>
          <w:szCs w:val="20"/>
        </w:rPr>
        <w:t>муниципальной услуги</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2.1.1. Информацию о месте нахождения, графике работы Администрации, а также о порядке предоставления муниципальной услуги можно получить, используя:</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 индивидуальное консультирование (пункты 2.1.4.- 2.1.8. настоящего Регламента);</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 письменное консультирование (пункт 2.1.9. настоящего Регламента).</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Информация, предоставляемая заинтересованным лицам о муниципальной услуге, является открытой и общедоступной.</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2.1.2. Сведения об Администрации, предоставляющей данную услугу:</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почтовый адрес: 21454</w:t>
      </w:r>
      <w:r>
        <w:rPr>
          <w:rFonts w:ascii="Times New Roman" w:hAnsi="Times New Roman" w:cs="Times New Roman"/>
          <w:sz w:val="20"/>
          <w:szCs w:val="20"/>
        </w:rPr>
        <w:t>1</w:t>
      </w:r>
      <w:r w:rsidRPr="003E7F01">
        <w:rPr>
          <w:rFonts w:ascii="Times New Roman" w:hAnsi="Times New Roman" w:cs="Times New Roman"/>
          <w:sz w:val="20"/>
          <w:szCs w:val="20"/>
        </w:rPr>
        <w:t>, д. Новосельский д. 70 Смоленского района Смоленской области</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 xml:space="preserve">тел. /факс 8(4812)36-61-48 36-62-42, адрес электронной почты Администрации: </w:t>
      </w:r>
      <w:r w:rsidRPr="003E7F01">
        <w:rPr>
          <w:rFonts w:ascii="Times New Roman" w:hAnsi="Times New Roman" w:cs="Times New Roman"/>
          <w:color w:val="000000"/>
          <w:sz w:val="20"/>
          <w:szCs w:val="20"/>
          <w:lang w:val="en-US"/>
        </w:rPr>
        <w:t>novosel</w:t>
      </w:r>
      <w:r w:rsidRPr="003E7F01">
        <w:rPr>
          <w:rFonts w:ascii="Times New Roman" w:hAnsi="Times New Roman" w:cs="Times New Roman"/>
          <w:color w:val="000000"/>
          <w:sz w:val="20"/>
          <w:szCs w:val="20"/>
        </w:rPr>
        <w:t>@</w:t>
      </w:r>
      <w:r w:rsidRPr="003E7F01">
        <w:rPr>
          <w:rFonts w:ascii="Times New Roman" w:hAnsi="Times New Roman" w:cs="Times New Roman"/>
          <w:color w:val="000000"/>
          <w:sz w:val="20"/>
          <w:szCs w:val="20"/>
          <w:lang w:val="en-US"/>
        </w:rPr>
        <w:t>admin</w:t>
      </w:r>
      <w:r w:rsidRPr="003E7F01">
        <w:rPr>
          <w:rFonts w:ascii="Times New Roman" w:hAnsi="Times New Roman" w:cs="Times New Roman"/>
          <w:color w:val="000000"/>
          <w:sz w:val="20"/>
          <w:szCs w:val="20"/>
        </w:rPr>
        <w:t>.</w:t>
      </w:r>
      <w:r w:rsidRPr="003E7F01">
        <w:rPr>
          <w:rFonts w:ascii="Times New Roman" w:hAnsi="Times New Roman" w:cs="Times New Roman"/>
          <w:color w:val="000000"/>
          <w:sz w:val="20"/>
          <w:szCs w:val="20"/>
          <w:lang w:val="en-US"/>
        </w:rPr>
        <w:t>sml</w:t>
      </w:r>
      <w:r w:rsidRPr="003E7F01">
        <w:rPr>
          <w:rFonts w:ascii="Times New Roman" w:hAnsi="Times New Roman" w:cs="Times New Roman"/>
          <w:sz w:val="20"/>
          <w:szCs w:val="20"/>
        </w:rPr>
        <w:t xml:space="preserve"> (далее – электронная почта), адрес официального сайта Администрации Смоленского  района в сети Интернет: </w:t>
      </w:r>
      <w:bookmarkStart w:id="1" w:name="_Hlt285199948"/>
      <w:r w:rsidRPr="003E7F01">
        <w:rPr>
          <w:rFonts w:ascii="Times New Roman" w:hAnsi="Times New Roman" w:cs="Times New Roman"/>
          <w:sz w:val="20"/>
          <w:szCs w:val="20"/>
        </w:rPr>
        <w:fldChar w:fldCharType="begin"/>
      </w:r>
      <w:r w:rsidRPr="003E7F01">
        <w:rPr>
          <w:rFonts w:ascii="Times New Roman" w:hAnsi="Times New Roman" w:cs="Times New Roman"/>
          <w:sz w:val="20"/>
          <w:szCs w:val="20"/>
        </w:rPr>
        <w:instrText xml:space="preserve"> HYPERLINK "file:///C:\\.(далее" </w:instrText>
      </w:r>
      <w:r w:rsidRPr="006A3C46">
        <w:rPr>
          <w:rFonts w:ascii="Times New Roman" w:hAnsi="Times New Roman" w:cs="Times New Roman"/>
          <w:sz w:val="20"/>
          <w:szCs w:val="20"/>
        </w:rPr>
      </w:r>
      <w:r w:rsidRPr="003E7F01">
        <w:rPr>
          <w:rFonts w:ascii="Times New Roman" w:hAnsi="Times New Roman" w:cs="Times New Roman"/>
          <w:sz w:val="20"/>
          <w:szCs w:val="20"/>
        </w:rPr>
        <w:fldChar w:fldCharType="separate"/>
      </w:r>
      <w:r w:rsidRPr="003E7F01">
        <w:rPr>
          <w:rStyle w:val="Hyperlink1"/>
          <w:rFonts w:ascii="Times New Roman" w:hAnsi="Times New Roman" w:cs="Times New Roman"/>
          <w:sz w:val="20"/>
          <w:szCs w:val="20"/>
        </w:rPr>
        <w:t>www.</w:t>
      </w:r>
      <w:r w:rsidRPr="003E7F01">
        <w:rPr>
          <w:rStyle w:val="Hyperlink"/>
          <w:rFonts w:ascii="Times New Roman" w:hAnsi="Times New Roman" w:cs="Times New Roman"/>
          <w:sz w:val="20"/>
          <w:szCs w:val="20"/>
        </w:rPr>
        <w:t xml:space="preserve"> </w:t>
      </w:r>
      <w:r w:rsidRPr="003E7F01">
        <w:rPr>
          <w:rStyle w:val="Hyperlink"/>
          <w:rFonts w:ascii="Times New Roman" w:hAnsi="Times New Roman" w:cs="Times New Roman"/>
          <w:sz w:val="20"/>
          <w:szCs w:val="20"/>
          <w:lang w:val="en-US"/>
        </w:rPr>
        <w:t>admin</w:t>
      </w:r>
      <w:r w:rsidRPr="003E7F01">
        <w:rPr>
          <w:rStyle w:val="Hyperlink"/>
          <w:rFonts w:ascii="Times New Roman" w:hAnsi="Times New Roman" w:cs="Times New Roman"/>
          <w:sz w:val="20"/>
          <w:szCs w:val="20"/>
        </w:rPr>
        <w:t>.</w:t>
      </w:r>
      <w:r w:rsidRPr="003E7F01">
        <w:rPr>
          <w:rStyle w:val="Hyperlink"/>
          <w:rFonts w:ascii="Times New Roman" w:hAnsi="Times New Roman" w:cs="Times New Roman"/>
          <w:sz w:val="20"/>
          <w:szCs w:val="20"/>
          <w:lang w:val="en-US"/>
        </w:rPr>
        <w:t>smolensk</w:t>
      </w:r>
      <w:r w:rsidRPr="003E7F01">
        <w:rPr>
          <w:rStyle w:val="Hyperlink1"/>
          <w:rFonts w:ascii="Times New Roman" w:hAnsi="Times New Roman" w:cs="Times New Roman"/>
          <w:sz w:val="20"/>
          <w:szCs w:val="20"/>
        </w:rPr>
        <w:t>.ru  (далее</w:t>
      </w:r>
      <w:r w:rsidRPr="003E7F01">
        <w:rPr>
          <w:rFonts w:ascii="Times New Roman" w:hAnsi="Times New Roman" w:cs="Times New Roman"/>
          <w:sz w:val="20"/>
          <w:szCs w:val="20"/>
        </w:rPr>
        <w:fldChar w:fldCharType="end"/>
      </w:r>
      <w:bookmarkEnd w:id="1"/>
      <w:r w:rsidRPr="003E7F01">
        <w:rPr>
          <w:rFonts w:ascii="Times New Roman" w:hAnsi="Times New Roman" w:cs="Times New Roman"/>
          <w:sz w:val="20"/>
          <w:szCs w:val="20"/>
        </w:rPr>
        <w:t xml:space="preserve"> - Интернет-сайт);</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 xml:space="preserve">график работы Администрации: понедельник- пятница с </w:t>
      </w:r>
      <w:r>
        <w:rPr>
          <w:rFonts w:ascii="Times New Roman" w:hAnsi="Times New Roman" w:cs="Times New Roman"/>
          <w:sz w:val="20"/>
          <w:szCs w:val="20"/>
        </w:rPr>
        <w:t>9.00</w:t>
      </w:r>
      <w:r w:rsidRPr="003E7F01">
        <w:rPr>
          <w:rFonts w:ascii="Times New Roman" w:hAnsi="Times New Roman" w:cs="Times New Roman"/>
          <w:sz w:val="20"/>
          <w:szCs w:val="20"/>
        </w:rPr>
        <w:t xml:space="preserve"> до 17.00 ,  перерыв на обед с 1</w:t>
      </w:r>
      <w:r>
        <w:rPr>
          <w:rFonts w:ascii="Times New Roman" w:hAnsi="Times New Roman" w:cs="Times New Roman"/>
          <w:sz w:val="20"/>
          <w:szCs w:val="20"/>
        </w:rPr>
        <w:t>3</w:t>
      </w:r>
      <w:r w:rsidRPr="003E7F01">
        <w:rPr>
          <w:rFonts w:ascii="Times New Roman" w:hAnsi="Times New Roman" w:cs="Times New Roman"/>
          <w:sz w:val="20"/>
          <w:szCs w:val="20"/>
        </w:rPr>
        <w:t>.</w:t>
      </w:r>
      <w:r>
        <w:rPr>
          <w:rFonts w:ascii="Times New Roman" w:hAnsi="Times New Roman" w:cs="Times New Roman"/>
          <w:sz w:val="20"/>
          <w:szCs w:val="20"/>
        </w:rPr>
        <w:t>0</w:t>
      </w:r>
      <w:r w:rsidRPr="003E7F01">
        <w:rPr>
          <w:rFonts w:ascii="Times New Roman" w:hAnsi="Times New Roman" w:cs="Times New Roman"/>
          <w:sz w:val="20"/>
          <w:szCs w:val="20"/>
        </w:rPr>
        <w:t>0 до 14.00, выходные дни: суббота, воскресенье.</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2.1.3. Для получения информации по процедуре предоставления муниципальной услуги заявители используются следующие формы консультирования:</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 индивидуальное консультирование лично;</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 индивидуальное консультирование по почте;</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 индивидуальное консультирование по телефону;</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2.1.4. Индивидуальное консультирование лично.</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Время ожидания заявителя при индивидуальном устном консультировании не может превышать 25 минут.</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Индивидуальное устное консультирование каждого заявителя уполномоченным лицом специалистом или ст. инспектором (далее - уполномоченное лицо) не может превышать 20 минут.</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В случае если для подготовки ответа требуется продолжительное время, уполномоченное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2.1.5. Индивидуальное консультирование по почте.</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 в том числе ходе предоставления муниципальной услуги. Ответ на обращение готовится в течение 30 дней со дня регистрации такого обращения.</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В случае если в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2.1.6. Индивидуальное консультирование по телефону.</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Ответ на телефонный звонок должен начинаться с информации о наименовании органа, в который позвонил гражданин, фамилии, имени, отчестве и должности уполномоченного лица, осуществляющего индивидуальное консультирование по телефону.</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уполномоченное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Уполномоченное лицо, осуществляющие консультирование (по телефону или лично), должно корректно и внимательно относиться к заинтересованным лицам, не унижая их чести и достоинства.</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Время разговора не должно превышать 10 минут.</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2.1.7. Заявление о разрешение на вселение в муниципальные жилые помещения специализированного жилищного фонда подаются заявителем лично.</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В случае невозможности личной явки при подаче и получении документов, интересы заявителя,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w:t>
      </w:r>
    </w:p>
    <w:p w:rsidR="00D52F18" w:rsidRPr="003E7F01" w:rsidRDefault="00D52F18" w:rsidP="002D0DF2">
      <w:pPr>
        <w:pStyle w:val="NormalWeb"/>
        <w:ind w:firstLine="720"/>
        <w:jc w:val="both"/>
        <w:rPr>
          <w:sz w:val="20"/>
          <w:szCs w:val="20"/>
        </w:rPr>
      </w:pPr>
      <w:r w:rsidRPr="003E7F01">
        <w:rPr>
          <w:sz w:val="20"/>
          <w:szCs w:val="20"/>
        </w:rPr>
        <w:t xml:space="preserve">2.1.8. Для предоставления государственной услуги предусмотрены заполнения следующие формы заявлений: </w:t>
      </w:r>
    </w:p>
    <w:p w:rsidR="00D52F18" w:rsidRPr="003E7F01" w:rsidRDefault="00D52F18" w:rsidP="002D0DF2">
      <w:pPr>
        <w:pStyle w:val="NormalWeb"/>
        <w:ind w:firstLine="720"/>
        <w:jc w:val="both"/>
        <w:rPr>
          <w:sz w:val="20"/>
          <w:szCs w:val="20"/>
        </w:rPr>
      </w:pPr>
      <w:r w:rsidRPr="003E7F01">
        <w:rPr>
          <w:sz w:val="20"/>
          <w:szCs w:val="20"/>
        </w:rPr>
        <w:t xml:space="preserve">форма заявления для использования водного объекта в целях сброса сточных вод или дренажных вод, с перечнем необходимых документов (приложение 1 к Регламенту); </w:t>
      </w:r>
    </w:p>
    <w:p w:rsidR="00D52F18" w:rsidRPr="003E7F01" w:rsidRDefault="00D52F18" w:rsidP="002D0DF2">
      <w:pPr>
        <w:pStyle w:val="NormalWeb"/>
        <w:ind w:firstLine="720"/>
        <w:jc w:val="both"/>
        <w:rPr>
          <w:sz w:val="20"/>
          <w:szCs w:val="20"/>
        </w:rPr>
      </w:pPr>
      <w:r w:rsidRPr="003E7F01">
        <w:rPr>
          <w:sz w:val="20"/>
          <w:szCs w:val="20"/>
        </w:rPr>
        <w:t xml:space="preserve">форма заявления для использования водного объекта в целях строительства причалов, судоподъемных, судоремонтных сооружений, гидротехнических сооружений, мостов, подводных и подземных переходов, трубопроводов, подводных линий связи, других линейных объектов, подводных коммуникаций, с перечнем необходимых документов (приложение 2 к Регламенту) </w:t>
      </w:r>
    </w:p>
    <w:p w:rsidR="00D52F18" w:rsidRPr="003E7F01" w:rsidRDefault="00D52F18" w:rsidP="002D0DF2">
      <w:pPr>
        <w:pStyle w:val="NormalWeb"/>
        <w:ind w:firstLine="720"/>
        <w:jc w:val="both"/>
        <w:rPr>
          <w:sz w:val="20"/>
          <w:szCs w:val="20"/>
        </w:rPr>
      </w:pPr>
      <w:r w:rsidRPr="003E7F01">
        <w:rPr>
          <w:sz w:val="20"/>
          <w:szCs w:val="20"/>
        </w:rPr>
        <w:t xml:space="preserve">форма заявления для использования водного объекта в целях разведки и добычи полезных ископаемых, с перечнем необходимых документов (приложение 3 к Регламенту); </w:t>
      </w:r>
    </w:p>
    <w:p w:rsidR="00D52F18" w:rsidRPr="003E7F01" w:rsidRDefault="00D52F18" w:rsidP="002D0DF2">
      <w:pPr>
        <w:pStyle w:val="NormalWeb"/>
        <w:ind w:firstLine="720"/>
        <w:jc w:val="both"/>
        <w:rPr>
          <w:sz w:val="20"/>
          <w:szCs w:val="20"/>
        </w:rPr>
      </w:pPr>
      <w:r w:rsidRPr="003E7F01">
        <w:rPr>
          <w:sz w:val="20"/>
          <w:szCs w:val="20"/>
        </w:rPr>
        <w:t xml:space="preserve">форма заявления для использования водного объекта в целях проведения дноуглубительных, взрывных, буровых и других работ, связанных с изменением дна и берегов водных объектов, с перечнем необходимых документов (приложение 4 к Регламенту); </w:t>
      </w:r>
    </w:p>
    <w:p w:rsidR="00D52F18" w:rsidRPr="003E7F01" w:rsidRDefault="00D52F18" w:rsidP="002D0DF2">
      <w:pPr>
        <w:pStyle w:val="NormalWeb"/>
        <w:ind w:firstLine="720"/>
        <w:jc w:val="both"/>
        <w:rPr>
          <w:sz w:val="20"/>
          <w:szCs w:val="20"/>
        </w:rPr>
      </w:pPr>
      <w:r w:rsidRPr="003E7F01">
        <w:rPr>
          <w:sz w:val="20"/>
          <w:szCs w:val="20"/>
        </w:rPr>
        <w:t xml:space="preserve">форма заявления для использования водного объекта в целях забора (изъятия) водных ресурсов для орошения земель сельскохозяйственного назначения (в том числе лугов и пастбищ), с перечнем необходимых документов (приложение 5 к Регламенту); </w:t>
      </w:r>
    </w:p>
    <w:p w:rsidR="00D52F18" w:rsidRPr="003E7F01" w:rsidRDefault="00D52F18" w:rsidP="002D0DF2">
      <w:pPr>
        <w:pStyle w:val="NormalWeb"/>
        <w:ind w:firstLine="720"/>
        <w:jc w:val="both"/>
        <w:rPr>
          <w:sz w:val="20"/>
          <w:szCs w:val="20"/>
        </w:rPr>
      </w:pPr>
      <w:r w:rsidRPr="003E7F01">
        <w:rPr>
          <w:sz w:val="20"/>
          <w:szCs w:val="20"/>
        </w:rPr>
        <w:t xml:space="preserve">форма заявления для использования водного объекта в целях организованного отдыха детей, а также организованного отдыха ветеранов, граждан, пожилого возраста, инвалидов с перечнем необходимых документов (приложение 6 к Регламенту). </w:t>
      </w:r>
    </w:p>
    <w:p w:rsidR="00D52F18" w:rsidRPr="003E7F01" w:rsidRDefault="00D52F18" w:rsidP="002D0DF2">
      <w:pPr>
        <w:ind w:firstLine="720"/>
        <w:jc w:val="center"/>
        <w:rPr>
          <w:rFonts w:ascii="Times New Roman" w:hAnsi="Times New Roman" w:cs="Times New Roman"/>
          <w:b/>
          <w:bCs/>
          <w:sz w:val="20"/>
          <w:szCs w:val="20"/>
        </w:rPr>
      </w:pPr>
      <w:r w:rsidRPr="003E7F01">
        <w:rPr>
          <w:rFonts w:ascii="Times New Roman" w:hAnsi="Times New Roman" w:cs="Times New Roman"/>
          <w:b/>
          <w:bCs/>
          <w:sz w:val="20"/>
          <w:szCs w:val="20"/>
        </w:rPr>
        <w:t>2.2.</w:t>
      </w:r>
      <w:r w:rsidRPr="003E7F01">
        <w:rPr>
          <w:rFonts w:ascii="Times New Roman" w:hAnsi="Times New Roman" w:cs="Times New Roman"/>
          <w:sz w:val="20"/>
          <w:szCs w:val="20"/>
        </w:rPr>
        <w:t xml:space="preserve"> </w:t>
      </w:r>
      <w:r w:rsidRPr="003E7F01">
        <w:rPr>
          <w:rFonts w:ascii="Times New Roman" w:hAnsi="Times New Roman" w:cs="Times New Roman"/>
          <w:b/>
          <w:bCs/>
          <w:sz w:val="20"/>
          <w:szCs w:val="20"/>
        </w:rPr>
        <w:t>Условия и сроки предоставления муниципальной услуги</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 xml:space="preserve">2.2.1. Прием заявлений о предоставлении права пользования водным объектом или его частью на основании решения о предоставлении водных объектов в пользование и прилагаемых к нему документов осуществляется в </w:t>
      </w:r>
      <w:bookmarkStart w:id="2" w:name="_Ref177120612"/>
      <w:r w:rsidRPr="003E7F01">
        <w:rPr>
          <w:rFonts w:ascii="Times New Roman" w:hAnsi="Times New Roman" w:cs="Times New Roman"/>
          <w:sz w:val="20"/>
          <w:szCs w:val="20"/>
        </w:rPr>
        <w:t xml:space="preserve">соответствии с графиком работы Администрации. </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 xml:space="preserve">2.2.2. Срок принятия решения о предоставлении права пользования водным объектом или его частью на основании решения о предоставлении водных объектов в пользование либо об отказе в предоставлении указанного права составляет тридцать календарных дней с момента регистрации соответствующего заявления и прилагаемых к нему документов в Администрации. </w:t>
      </w:r>
      <w:bookmarkEnd w:id="2"/>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2.2.3. Решение о предоставлении водного объекта в пользование вступает в силу только после его регистрации в государственном водном реестре.</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2.2.4. Сроки прохождения отдельных административных действий, а также сроки регистрации заявления о предоставлении муниципальной услуги и выдачи документов, являющихся результатом предоставления муниципальной услуги, указаны в разделе 3 Административного регламента.</w:t>
      </w:r>
    </w:p>
    <w:p w:rsidR="00D52F18" w:rsidRPr="003E7F01" w:rsidRDefault="00D52F18" w:rsidP="002D0DF2">
      <w:pPr>
        <w:ind w:firstLine="540"/>
        <w:jc w:val="both"/>
        <w:rPr>
          <w:rFonts w:ascii="Times New Roman" w:hAnsi="Times New Roman" w:cs="Times New Roman"/>
          <w:sz w:val="20"/>
          <w:szCs w:val="20"/>
        </w:rPr>
      </w:pPr>
    </w:p>
    <w:p w:rsidR="00D52F18" w:rsidRPr="003E7F01" w:rsidRDefault="00D52F18" w:rsidP="002D0DF2">
      <w:pPr>
        <w:jc w:val="center"/>
        <w:rPr>
          <w:rFonts w:ascii="Times New Roman" w:hAnsi="Times New Roman" w:cs="Times New Roman"/>
          <w:b/>
          <w:bCs/>
          <w:sz w:val="20"/>
          <w:szCs w:val="20"/>
        </w:rPr>
      </w:pPr>
      <w:r w:rsidRPr="003E7F01">
        <w:rPr>
          <w:rFonts w:ascii="Times New Roman" w:hAnsi="Times New Roman" w:cs="Times New Roman"/>
          <w:b/>
          <w:bCs/>
          <w:sz w:val="20"/>
          <w:szCs w:val="20"/>
        </w:rPr>
        <w:t>2.3. Основания для отказа в предоставлении</w:t>
      </w:r>
      <w:r>
        <w:rPr>
          <w:rFonts w:ascii="Times New Roman" w:hAnsi="Times New Roman" w:cs="Times New Roman"/>
          <w:b/>
          <w:bCs/>
          <w:sz w:val="20"/>
          <w:szCs w:val="20"/>
        </w:rPr>
        <w:t xml:space="preserve"> </w:t>
      </w:r>
      <w:r w:rsidRPr="003E7F01">
        <w:rPr>
          <w:rFonts w:ascii="Times New Roman" w:hAnsi="Times New Roman" w:cs="Times New Roman"/>
          <w:b/>
          <w:bCs/>
          <w:sz w:val="20"/>
          <w:szCs w:val="20"/>
        </w:rPr>
        <w:t>муниципальной услуги</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2.3.1. Мотивированный отказ в рассмотрении вопроса о предоставлении права пользования водным объектом или его частью на основании решения о предоставлении водных объектов в пользование направляется заявителю в случае, если документы для предоставления права пользования водным объектом или его частью на основании решения о предоставлении водных объектов в пользование представлены не в полном объеме.</w:t>
      </w:r>
    </w:p>
    <w:p w:rsidR="00D52F18" w:rsidRPr="003E7F01" w:rsidRDefault="00D52F18" w:rsidP="002D0DF2">
      <w:pPr>
        <w:ind w:firstLine="709"/>
        <w:jc w:val="both"/>
        <w:rPr>
          <w:rFonts w:ascii="Times New Roman" w:hAnsi="Times New Roman" w:cs="Times New Roman"/>
          <w:sz w:val="20"/>
          <w:szCs w:val="20"/>
        </w:rPr>
      </w:pPr>
      <w:bookmarkStart w:id="3" w:name="_Ref177418061"/>
      <w:r w:rsidRPr="003E7F01">
        <w:rPr>
          <w:rFonts w:ascii="Times New Roman" w:hAnsi="Times New Roman" w:cs="Times New Roman"/>
          <w:sz w:val="20"/>
          <w:szCs w:val="20"/>
        </w:rPr>
        <w:t>2.3.2. Мотивированный отказ в предоставлении права пользования водным объектом или его частью на основании решения о предоставлении водных объектов в пользование направляется заявителю в случае если:</w:t>
      </w:r>
      <w:bookmarkEnd w:id="3"/>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1) заявитель не соответствует требованиям, предъявляемым законодательством Российской Федерации к лицам, которым предоставляется право пользования водным объектом;</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2) использование водного объекта в заявленных целях невозможно;</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3) указанный в заявлении водный объект или его часть предоставлены в обособленное водопользование;</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4) невыполнения условий водопользования ранее выданных лицензий на водопользование и договоров пользования водным объектом, а также ненадлежащего исполнения условий ранее заключенных договоров водопользования, а также решений о предоставлении в пользование водного объекта.</w:t>
      </w:r>
    </w:p>
    <w:p w:rsidR="00D52F18" w:rsidRPr="003E7F01" w:rsidRDefault="00D52F18" w:rsidP="002D0DF2">
      <w:pPr>
        <w:jc w:val="both"/>
        <w:rPr>
          <w:rFonts w:ascii="Times New Roman" w:hAnsi="Times New Roman" w:cs="Times New Roman"/>
          <w:sz w:val="20"/>
          <w:szCs w:val="20"/>
        </w:rPr>
      </w:pPr>
    </w:p>
    <w:p w:rsidR="00D52F18" w:rsidRPr="003E7F01" w:rsidRDefault="00D52F18" w:rsidP="002D0DF2">
      <w:pPr>
        <w:jc w:val="center"/>
        <w:rPr>
          <w:rFonts w:ascii="Times New Roman" w:hAnsi="Times New Roman" w:cs="Times New Roman"/>
          <w:b/>
          <w:bCs/>
          <w:sz w:val="20"/>
          <w:szCs w:val="20"/>
        </w:rPr>
      </w:pPr>
      <w:r w:rsidRPr="003E7F01">
        <w:rPr>
          <w:rFonts w:ascii="Times New Roman" w:hAnsi="Times New Roman" w:cs="Times New Roman"/>
          <w:b/>
          <w:bCs/>
          <w:sz w:val="20"/>
          <w:szCs w:val="20"/>
        </w:rPr>
        <w:t>2.4. Требования к удобству и комфорту</w:t>
      </w:r>
      <w:r>
        <w:rPr>
          <w:rFonts w:ascii="Times New Roman" w:hAnsi="Times New Roman" w:cs="Times New Roman"/>
          <w:b/>
          <w:bCs/>
          <w:sz w:val="20"/>
          <w:szCs w:val="20"/>
        </w:rPr>
        <w:t xml:space="preserve"> </w:t>
      </w:r>
      <w:r w:rsidRPr="003E7F01">
        <w:rPr>
          <w:rFonts w:ascii="Times New Roman" w:hAnsi="Times New Roman" w:cs="Times New Roman"/>
          <w:b/>
          <w:bCs/>
          <w:sz w:val="20"/>
          <w:szCs w:val="20"/>
        </w:rPr>
        <w:t>мест предоставления муниципальной услуги</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2.4.1. Места предоставления муниципальной услуги должны отвечать следующим требованиям.</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Вход в здание, где располагается  Администрация, должен быть оборудован информационной табличкой (вывеской), содержащей следующую информацию:</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 наименование;</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 место нахождения;</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 xml:space="preserve">- режим работы. </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 для ожидания приема заинтересованным лицам должны отводиться места, оборудованные стульями, столами для возможности оформления документов. На столах должны находиться писчая бумага, бланки заявлений и канцелярские принадлежности (шариковые ручки) в количестве, достаточном для оформления документов заинтересованным лицом;</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 рабочие места уполномоченных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52F18" w:rsidRPr="003E7F01" w:rsidRDefault="00D52F18" w:rsidP="002D0DF2">
      <w:pPr>
        <w:ind w:firstLine="720"/>
        <w:jc w:val="both"/>
        <w:rPr>
          <w:rFonts w:ascii="Times New Roman" w:hAnsi="Times New Roman" w:cs="Times New Roman"/>
          <w:sz w:val="20"/>
          <w:szCs w:val="20"/>
        </w:rPr>
      </w:pPr>
    </w:p>
    <w:p w:rsidR="00D52F18" w:rsidRPr="003E7F01" w:rsidRDefault="00D52F18" w:rsidP="002D0DF2">
      <w:pPr>
        <w:jc w:val="center"/>
        <w:rPr>
          <w:rFonts w:ascii="Times New Roman" w:hAnsi="Times New Roman" w:cs="Times New Roman"/>
          <w:b/>
          <w:bCs/>
          <w:sz w:val="20"/>
          <w:szCs w:val="20"/>
        </w:rPr>
      </w:pPr>
      <w:r w:rsidRPr="003E7F01">
        <w:rPr>
          <w:rFonts w:ascii="Times New Roman" w:hAnsi="Times New Roman" w:cs="Times New Roman"/>
          <w:b/>
          <w:bCs/>
          <w:sz w:val="20"/>
          <w:szCs w:val="20"/>
        </w:rPr>
        <w:t>III. АДМИНИСТРАТИВНЫЕ ПРОЦЕДУРЫ</w:t>
      </w:r>
      <w:r>
        <w:rPr>
          <w:rFonts w:ascii="Times New Roman" w:hAnsi="Times New Roman" w:cs="Times New Roman"/>
          <w:b/>
          <w:bCs/>
          <w:sz w:val="20"/>
          <w:szCs w:val="20"/>
        </w:rPr>
        <w:t xml:space="preserve"> </w:t>
      </w:r>
      <w:r w:rsidRPr="003E7F01">
        <w:rPr>
          <w:rFonts w:ascii="Times New Roman" w:hAnsi="Times New Roman" w:cs="Times New Roman"/>
          <w:b/>
          <w:bCs/>
          <w:sz w:val="20"/>
          <w:szCs w:val="20"/>
        </w:rPr>
        <w:t>ПРЕДОСТАВЛЕНИЯ МУНИЦИПАЛЬНОЙ УСЛУГИ</w:t>
      </w:r>
    </w:p>
    <w:p w:rsidR="00D52F18" w:rsidRPr="003E7F01" w:rsidRDefault="00D52F18" w:rsidP="002D0DF2">
      <w:pPr>
        <w:ind w:firstLine="720"/>
        <w:jc w:val="center"/>
        <w:rPr>
          <w:rFonts w:ascii="Times New Roman" w:hAnsi="Times New Roman" w:cs="Times New Roman"/>
          <w:b/>
          <w:bCs/>
          <w:sz w:val="20"/>
          <w:szCs w:val="20"/>
        </w:rPr>
      </w:pPr>
      <w:r w:rsidRPr="003E7F01">
        <w:rPr>
          <w:rFonts w:ascii="Times New Roman" w:hAnsi="Times New Roman" w:cs="Times New Roman"/>
          <w:b/>
          <w:bCs/>
          <w:sz w:val="20"/>
          <w:szCs w:val="20"/>
        </w:rPr>
        <w:t>3.1. Предоставление муниципальной услуги включает в себя следующие административные действия:</w:t>
      </w:r>
    </w:p>
    <w:p w:rsidR="00D52F18" w:rsidRPr="003E7F01" w:rsidRDefault="00D52F18" w:rsidP="002D0DF2">
      <w:pPr>
        <w:pStyle w:val="NormalWeb"/>
        <w:ind w:firstLine="720"/>
        <w:jc w:val="both"/>
        <w:rPr>
          <w:sz w:val="20"/>
          <w:szCs w:val="20"/>
        </w:rPr>
      </w:pPr>
      <w:r w:rsidRPr="003E7F01">
        <w:rPr>
          <w:sz w:val="20"/>
          <w:szCs w:val="20"/>
        </w:rPr>
        <w:t xml:space="preserve">- прием документов, проверка на комплектность; </w:t>
      </w:r>
    </w:p>
    <w:p w:rsidR="00D52F18" w:rsidRPr="003E7F01" w:rsidRDefault="00D52F18" w:rsidP="002D0DF2">
      <w:pPr>
        <w:pStyle w:val="NormalWeb"/>
        <w:ind w:firstLine="720"/>
        <w:jc w:val="both"/>
        <w:rPr>
          <w:sz w:val="20"/>
          <w:szCs w:val="20"/>
        </w:rPr>
      </w:pPr>
      <w:r w:rsidRPr="003E7F01">
        <w:rPr>
          <w:sz w:val="20"/>
          <w:szCs w:val="20"/>
        </w:rPr>
        <w:t xml:space="preserve">- выдача расписки; </w:t>
      </w:r>
    </w:p>
    <w:p w:rsidR="00D52F18" w:rsidRPr="003E7F01" w:rsidRDefault="00D52F18" w:rsidP="002D0DF2">
      <w:pPr>
        <w:pStyle w:val="NormalWeb"/>
        <w:ind w:firstLine="720"/>
        <w:jc w:val="both"/>
        <w:rPr>
          <w:sz w:val="20"/>
          <w:szCs w:val="20"/>
        </w:rPr>
      </w:pPr>
      <w:r w:rsidRPr="003E7F01">
        <w:rPr>
          <w:sz w:val="20"/>
          <w:szCs w:val="20"/>
        </w:rPr>
        <w:t xml:space="preserve">- регистрация заявки и передача ее на исполнение; </w:t>
      </w:r>
    </w:p>
    <w:p w:rsidR="00D52F18" w:rsidRPr="003E7F01" w:rsidRDefault="00D52F18" w:rsidP="002D0DF2">
      <w:pPr>
        <w:pStyle w:val="NormalWeb"/>
        <w:ind w:firstLine="720"/>
        <w:jc w:val="both"/>
        <w:rPr>
          <w:sz w:val="20"/>
          <w:szCs w:val="20"/>
        </w:rPr>
      </w:pPr>
      <w:r w:rsidRPr="003E7F01">
        <w:rPr>
          <w:sz w:val="20"/>
          <w:szCs w:val="20"/>
        </w:rPr>
        <w:t xml:space="preserve">- анализ представленных документов; </w:t>
      </w:r>
    </w:p>
    <w:p w:rsidR="00D52F18" w:rsidRPr="003E7F01" w:rsidRDefault="00D52F18" w:rsidP="002D0DF2">
      <w:pPr>
        <w:pStyle w:val="NormalWeb"/>
        <w:ind w:firstLine="720"/>
        <w:jc w:val="both"/>
        <w:rPr>
          <w:sz w:val="20"/>
          <w:szCs w:val="20"/>
        </w:rPr>
      </w:pPr>
      <w:r w:rsidRPr="003E7F01">
        <w:rPr>
          <w:sz w:val="20"/>
          <w:szCs w:val="20"/>
        </w:rPr>
        <w:t xml:space="preserve">- определение условий водопользования, согласование их с заинтересованными государственными органами исполнительной власти; </w:t>
      </w:r>
    </w:p>
    <w:p w:rsidR="00D52F18" w:rsidRPr="003E7F01" w:rsidRDefault="00D52F18" w:rsidP="002D0DF2">
      <w:pPr>
        <w:pStyle w:val="NormalWeb"/>
        <w:ind w:firstLine="720"/>
        <w:jc w:val="both"/>
        <w:rPr>
          <w:sz w:val="20"/>
          <w:szCs w:val="20"/>
        </w:rPr>
      </w:pPr>
      <w:r w:rsidRPr="003E7F01">
        <w:rPr>
          <w:sz w:val="20"/>
          <w:szCs w:val="20"/>
        </w:rPr>
        <w:t xml:space="preserve">- выдача решения на право пользования водными объектами или мотивированного отказа. </w:t>
      </w:r>
    </w:p>
    <w:p w:rsidR="00D52F18" w:rsidRPr="003E7F01" w:rsidRDefault="00D52F18" w:rsidP="002D0DF2">
      <w:pPr>
        <w:ind w:firstLine="720"/>
        <w:jc w:val="center"/>
        <w:rPr>
          <w:rFonts w:ascii="Times New Roman" w:hAnsi="Times New Roman" w:cs="Times New Roman"/>
          <w:b/>
          <w:bCs/>
          <w:sz w:val="20"/>
          <w:szCs w:val="20"/>
        </w:rPr>
      </w:pPr>
      <w:r w:rsidRPr="003E7F01">
        <w:rPr>
          <w:rFonts w:ascii="Times New Roman" w:hAnsi="Times New Roman" w:cs="Times New Roman"/>
          <w:b/>
          <w:bCs/>
          <w:sz w:val="20"/>
          <w:szCs w:val="20"/>
        </w:rPr>
        <w:t>3.2. Прием и регистрация заявления с приложенными документами.</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3.2.1. Должностное лицо принимает заявление и прилагаемые к нему документы и заполняет форму описи предоставленных документов.</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 xml:space="preserve">3.2.2. В случае наличия оснований для отказа в рассмотрении вопроса о предоставлении водного объекта в пользование, указанных в пункте 2.3.1. Регламента, должностное лицо: </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1) подготавливает мотивированный отказ в рассмотрении вопроса о предоставлении водного объекта в пользование;</w:t>
      </w:r>
    </w:p>
    <w:p w:rsidR="00D52F18" w:rsidRPr="003E7F01" w:rsidRDefault="00D52F18" w:rsidP="002D0DF2">
      <w:pPr>
        <w:numPr>
          <w:ilvl w:val="2"/>
          <w:numId w:val="1"/>
        </w:numPr>
        <w:spacing w:after="0" w:line="240" w:lineRule="auto"/>
        <w:ind w:left="0" w:firstLine="709"/>
        <w:jc w:val="both"/>
        <w:rPr>
          <w:rFonts w:ascii="Times New Roman" w:hAnsi="Times New Roman" w:cs="Times New Roman"/>
          <w:sz w:val="20"/>
          <w:szCs w:val="20"/>
        </w:rPr>
      </w:pPr>
      <w:r w:rsidRPr="003E7F01">
        <w:rPr>
          <w:rFonts w:ascii="Times New Roman" w:hAnsi="Times New Roman" w:cs="Times New Roman"/>
          <w:sz w:val="20"/>
          <w:szCs w:val="20"/>
        </w:rPr>
        <w:t xml:space="preserve">подписывает указанный мотивированный отказ у Главы Администрации. </w:t>
      </w:r>
    </w:p>
    <w:p w:rsidR="00D52F18" w:rsidRPr="003E7F01" w:rsidRDefault="00D52F18" w:rsidP="002D0DF2">
      <w:pPr>
        <w:numPr>
          <w:ilvl w:val="2"/>
          <w:numId w:val="1"/>
        </w:numPr>
        <w:spacing w:after="0" w:line="240" w:lineRule="auto"/>
        <w:ind w:left="0" w:firstLine="709"/>
        <w:jc w:val="both"/>
        <w:rPr>
          <w:rFonts w:ascii="Times New Roman" w:hAnsi="Times New Roman" w:cs="Times New Roman"/>
          <w:sz w:val="20"/>
          <w:szCs w:val="20"/>
        </w:rPr>
      </w:pPr>
      <w:r w:rsidRPr="003E7F01">
        <w:rPr>
          <w:rFonts w:ascii="Times New Roman" w:hAnsi="Times New Roman" w:cs="Times New Roman"/>
          <w:sz w:val="20"/>
          <w:szCs w:val="20"/>
        </w:rPr>
        <w:t>направляет заявителю указанный мотивированный отказ с приложением описи предоставленных документов и самих предоставленных документов.</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3.2.3. Мотивированный отказ в рассмотрении вопроса о  предоставлении водного объекта в пользование за подписью Главы Администрации с приложением описи предоставленных документов и самих предоставленных документов:</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1) передается заявителю непосредственно в течение 30 минут после окончания приема документов – в случае, если заявление и документы предоставляются непосредственно;</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2) высылается в течение рабочего дня, следующего за днем поступления документов по указанному заявителем почтовому адресу с уведомлением о вручении – при поступлении заявления и документов, направленных по почте.</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3.2.4. В случае отсутствия оснований для отказа в рассмотрении вопроса о предоставлении водного объекта в пользование, должностное лицо:</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1) вносит учетную запись в форму учета входящих документов, необходимых для предоставления права пользования водным объектом или его частью на основании решения о предоставлении водных объектов в пользование;</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2) подготавливает расписку о получении документов;</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3) передает заявителю оригинал расписки о получении документов с приложением описи предоставленных документов.</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3.2.5. В случае если заявление и прилагаемые к нему документы представляются непосредственно заявителем, расписка о получении документов выдается заявителю в течение 30 минут после окончания приема документов.</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При поступлении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3.2.6. Общий срок административного действия по приему и регистрации документов, необходимых для принятия решения о предоставлении водных объектов в пользование, составляет:</w:t>
      </w:r>
    </w:p>
    <w:p w:rsidR="00D52F18" w:rsidRPr="003E7F01" w:rsidRDefault="00D52F18" w:rsidP="002D0DF2">
      <w:pPr>
        <w:numPr>
          <w:ilvl w:val="0"/>
          <w:numId w:val="2"/>
        </w:numPr>
        <w:spacing w:after="0" w:line="240" w:lineRule="auto"/>
        <w:ind w:left="0" w:firstLine="709"/>
        <w:jc w:val="both"/>
        <w:rPr>
          <w:rFonts w:ascii="Times New Roman" w:hAnsi="Times New Roman" w:cs="Times New Roman"/>
          <w:sz w:val="20"/>
          <w:szCs w:val="20"/>
        </w:rPr>
      </w:pPr>
      <w:r w:rsidRPr="003E7F01">
        <w:rPr>
          <w:rFonts w:ascii="Times New Roman" w:hAnsi="Times New Roman" w:cs="Times New Roman"/>
          <w:sz w:val="20"/>
          <w:szCs w:val="20"/>
        </w:rPr>
        <w:t>30 минут на каждого заявителя при условии, что все копии документов засвидетельствованы в нотариальном порядке;</w:t>
      </w:r>
    </w:p>
    <w:p w:rsidR="00D52F18" w:rsidRPr="003E7F01" w:rsidRDefault="00D52F18" w:rsidP="002D0DF2">
      <w:pPr>
        <w:numPr>
          <w:ilvl w:val="0"/>
          <w:numId w:val="2"/>
        </w:numPr>
        <w:spacing w:after="0" w:line="240" w:lineRule="auto"/>
        <w:ind w:left="0" w:firstLine="709"/>
        <w:jc w:val="both"/>
        <w:rPr>
          <w:rFonts w:ascii="Times New Roman" w:hAnsi="Times New Roman" w:cs="Times New Roman"/>
          <w:sz w:val="20"/>
          <w:szCs w:val="20"/>
        </w:rPr>
      </w:pPr>
      <w:r w:rsidRPr="003E7F01">
        <w:rPr>
          <w:rFonts w:ascii="Times New Roman" w:hAnsi="Times New Roman" w:cs="Times New Roman"/>
          <w:sz w:val="20"/>
          <w:szCs w:val="20"/>
        </w:rPr>
        <w:t>Дополнительно по 5 минут на сравнение каждой копии документа, незасвидетельствованной в нотариальном порядке, с оригиналом.</w:t>
      </w:r>
    </w:p>
    <w:p w:rsidR="00D52F18" w:rsidRPr="003E7F01" w:rsidRDefault="00D52F18" w:rsidP="002D0DF2">
      <w:pPr>
        <w:jc w:val="both"/>
        <w:rPr>
          <w:rFonts w:ascii="Times New Roman" w:hAnsi="Times New Roman" w:cs="Times New Roman"/>
          <w:sz w:val="20"/>
          <w:szCs w:val="20"/>
        </w:rPr>
      </w:pPr>
    </w:p>
    <w:p w:rsidR="00D52F18" w:rsidRPr="003E7F01" w:rsidRDefault="00D52F18" w:rsidP="002D0DF2">
      <w:pPr>
        <w:pStyle w:val="31812"/>
        <w:spacing w:before="0" w:after="0"/>
        <w:ind w:left="0" w:right="0" w:firstLine="709"/>
        <w:rPr>
          <w:rFonts w:ascii="Times New Roman" w:hAnsi="Times New Roman" w:cs="Times New Roman"/>
          <w:sz w:val="20"/>
          <w:szCs w:val="20"/>
        </w:rPr>
      </w:pPr>
      <w:r w:rsidRPr="003E7F01">
        <w:rPr>
          <w:rFonts w:ascii="Times New Roman" w:hAnsi="Times New Roman" w:cs="Times New Roman"/>
          <w:sz w:val="20"/>
          <w:szCs w:val="20"/>
        </w:rPr>
        <w:t>3.3. Рассмотрение принятых документов для предоставления права пользования водным объектом или его частью на основании решения о предоставлении водных объектов в пользование.</w:t>
      </w:r>
    </w:p>
    <w:p w:rsidR="00D52F18" w:rsidRPr="003E7F01" w:rsidRDefault="00D52F18" w:rsidP="002D0DF2">
      <w:pPr>
        <w:ind w:firstLine="709"/>
        <w:jc w:val="both"/>
        <w:rPr>
          <w:rFonts w:ascii="Times New Roman" w:hAnsi="Times New Roman" w:cs="Times New Roman"/>
          <w:sz w:val="20"/>
          <w:szCs w:val="20"/>
        </w:rPr>
      </w:pPr>
      <w:bookmarkStart w:id="4" w:name="_Ref166498694"/>
      <w:r w:rsidRPr="003E7F01">
        <w:rPr>
          <w:rFonts w:ascii="Times New Roman" w:hAnsi="Times New Roman" w:cs="Times New Roman"/>
          <w:sz w:val="20"/>
          <w:szCs w:val="20"/>
        </w:rPr>
        <w:t xml:space="preserve">Должностное лицо: </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3.3.1. Проверяет комплект документов на соответствие требованиям действующего законодательства (2 рабочих дня), в том числе:</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1) на соответствие условий осуществления намечаемых водохозяйственных мероприятий и мероприятий по охране водного объекта требованиям охраны водных объектов;</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2) возможность использования площади акватории водного объекта и использования водного объекта под заявленные цели;</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3) исполнение заявителем обязанностей по решениям о предоставлении прав пользования водными объектами;</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4) наличие обособленного пользования указанным в заявке водным объектом или его частью на законных основаниях другим водопользователем.</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3.3.2. В случае несоответствия документов для предоставления права пользования водным объектом или его частью на основании решения о предоставлении водных объектов в пользование требованиям действующего законодательства дальнейшее рассмотрение указанных документов прекращается.</w:t>
      </w:r>
    </w:p>
    <w:p w:rsidR="00D52F18" w:rsidRPr="003E7F01" w:rsidRDefault="00D52F18" w:rsidP="002D0DF2">
      <w:pPr>
        <w:ind w:firstLine="709"/>
        <w:jc w:val="both"/>
        <w:rPr>
          <w:rFonts w:ascii="Times New Roman" w:hAnsi="Times New Roman" w:cs="Times New Roman"/>
          <w:sz w:val="20"/>
          <w:szCs w:val="20"/>
        </w:rPr>
      </w:pPr>
      <w:bookmarkStart w:id="5" w:name="_Ref166498703"/>
      <w:bookmarkStart w:id="6" w:name="_Ref174793167"/>
      <w:r w:rsidRPr="003E7F01">
        <w:rPr>
          <w:rFonts w:ascii="Times New Roman" w:hAnsi="Times New Roman" w:cs="Times New Roman"/>
          <w:sz w:val="20"/>
          <w:szCs w:val="20"/>
        </w:rPr>
        <w:t>3.3.3. Выполняет расчет параметров водопользования</w:t>
      </w:r>
      <w:bookmarkEnd w:id="5"/>
      <w:r w:rsidRPr="003E7F01">
        <w:rPr>
          <w:rFonts w:ascii="Times New Roman" w:hAnsi="Times New Roman" w:cs="Times New Roman"/>
          <w:sz w:val="20"/>
          <w:szCs w:val="20"/>
        </w:rPr>
        <w:t xml:space="preserve"> (1 рабочий день).</w:t>
      </w:r>
      <w:bookmarkEnd w:id="6"/>
    </w:p>
    <w:p w:rsidR="00D52F18" w:rsidRPr="003E7F01" w:rsidRDefault="00D52F18" w:rsidP="002D0DF2">
      <w:pPr>
        <w:ind w:firstLine="709"/>
        <w:jc w:val="both"/>
        <w:rPr>
          <w:rFonts w:ascii="Times New Roman" w:hAnsi="Times New Roman" w:cs="Times New Roman"/>
          <w:sz w:val="20"/>
          <w:szCs w:val="20"/>
        </w:rPr>
      </w:pPr>
      <w:bookmarkStart w:id="7" w:name="_Ref166498706"/>
      <w:r w:rsidRPr="003E7F01">
        <w:rPr>
          <w:rFonts w:ascii="Times New Roman" w:hAnsi="Times New Roman" w:cs="Times New Roman"/>
          <w:sz w:val="20"/>
          <w:szCs w:val="20"/>
        </w:rPr>
        <w:t>3.3.4. Определяет условия использования водного объекта и сроки выполнения указанных условий (8 рабочих дней).</w:t>
      </w:r>
      <w:bookmarkEnd w:id="7"/>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3.3.5. При рассмотрении документов должностное лицо,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решения о предоставлении водных объектов в пользование (30 минут).</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3.3.6. В случае наличия оснований для отказа в предоставлении права пользования водным объектом или его частью на основании решения о предоставлении водных объектов в пользование должностное лицо направляет заявителю мотивированный отказ в предоставлении права пользования водным объектом или его частью на основании решения о предоставлении водных объектов в пользование в течение 5 рабочих дней после регистрации в Администрации.</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3.3.7. В случае отсутствия оснований для отказа в предоставлении права пользования водных объектом или его частью на основании решения о предоставлении водных объектов в пользование в случаях, должностное лицо:</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1) подготавливает перечень заинтересованных исполнительных органов государственной власти (2 час);</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2) формирует комплект документов для согласования условий водопользования с заинтересованными исполнительными органами государственной власти по вопросам, отнесенным к их компетенции (5 час.);</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3) рассылает комплект документов для согласования условий водопользования территориальным органам заинтересованных исполнительных органов государственной власти согласно соответствующему перечню (1 час).</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 xml:space="preserve">30. Общий срок административного действия по рассмотрению документов для предоставления права пользования водным объектом или его частью на основании решения о предоставлении водных объектов в пользование составляет десять календарных дней с момента регистрации в Администрации. </w:t>
      </w:r>
    </w:p>
    <w:p w:rsidR="00D52F18" w:rsidRPr="003E7F01" w:rsidRDefault="00D52F18" w:rsidP="002D0DF2">
      <w:pPr>
        <w:ind w:firstLine="709"/>
        <w:jc w:val="both"/>
        <w:rPr>
          <w:rFonts w:ascii="Times New Roman" w:hAnsi="Times New Roman" w:cs="Times New Roman"/>
          <w:sz w:val="20"/>
          <w:szCs w:val="20"/>
        </w:rPr>
      </w:pPr>
    </w:p>
    <w:bookmarkEnd w:id="4"/>
    <w:p w:rsidR="00D52F18" w:rsidRPr="003E7F01" w:rsidRDefault="00D52F18" w:rsidP="002D0DF2">
      <w:pPr>
        <w:pStyle w:val="31812"/>
        <w:spacing w:before="0" w:after="0"/>
        <w:ind w:left="0" w:right="0" w:firstLine="709"/>
        <w:rPr>
          <w:rFonts w:ascii="Times New Roman" w:hAnsi="Times New Roman" w:cs="Times New Roman"/>
          <w:sz w:val="20"/>
          <w:szCs w:val="20"/>
        </w:rPr>
      </w:pPr>
      <w:r w:rsidRPr="003E7F01">
        <w:rPr>
          <w:rFonts w:ascii="Times New Roman" w:hAnsi="Times New Roman" w:cs="Times New Roman"/>
          <w:sz w:val="20"/>
          <w:szCs w:val="20"/>
        </w:rPr>
        <w:t>3.4. Согласование условий водопользования с заинтересованными исполнительными органами государственной власти по вопросам, отнесенным к их компетенции.</w:t>
      </w:r>
    </w:p>
    <w:p w:rsidR="00D52F18" w:rsidRPr="003E7F01" w:rsidRDefault="00D52F18" w:rsidP="002D0DF2">
      <w:pPr>
        <w:ind w:firstLine="709"/>
        <w:jc w:val="both"/>
        <w:rPr>
          <w:rFonts w:ascii="Times New Roman" w:hAnsi="Times New Roman" w:cs="Times New Roman"/>
          <w:sz w:val="20"/>
          <w:szCs w:val="20"/>
        </w:rPr>
      </w:pPr>
      <w:bookmarkStart w:id="8" w:name="_Ref174793171"/>
      <w:r w:rsidRPr="003E7F01">
        <w:rPr>
          <w:rFonts w:ascii="Times New Roman" w:hAnsi="Times New Roman" w:cs="Times New Roman"/>
          <w:sz w:val="20"/>
          <w:szCs w:val="20"/>
        </w:rPr>
        <w:t>3.4.1. Если в течение 10 дней с момента рассылки комплекта документов для согласования условий водопользования с заинтересованными исполнительными органами государственной власти по вопросам, отнесенным к их компетенции, ответа не поступило, то считается, что соответствующие исполнительные органы государственной власти согласовали условия водопользования.</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3.4.2. Должностное лицо анализирует и обобщает поступившие замечания и предложения заинтересованных исполнительных органов государственной власти.</w:t>
      </w:r>
    </w:p>
    <w:p w:rsidR="00D52F18" w:rsidRPr="003E7F01" w:rsidRDefault="00D52F18" w:rsidP="002D0DF2">
      <w:pPr>
        <w:ind w:firstLine="709"/>
        <w:jc w:val="both"/>
        <w:rPr>
          <w:rFonts w:ascii="Times New Roman" w:hAnsi="Times New Roman" w:cs="Times New Roman"/>
          <w:sz w:val="20"/>
          <w:szCs w:val="20"/>
        </w:rPr>
      </w:pPr>
    </w:p>
    <w:bookmarkEnd w:id="8"/>
    <w:p w:rsidR="00D52F18" w:rsidRPr="003E7F01" w:rsidRDefault="00D52F18" w:rsidP="002D0DF2">
      <w:pPr>
        <w:pStyle w:val="31812"/>
        <w:keepLines/>
        <w:spacing w:before="0" w:after="0"/>
        <w:ind w:left="0" w:right="0" w:firstLine="709"/>
        <w:rPr>
          <w:rFonts w:ascii="Times New Roman" w:hAnsi="Times New Roman" w:cs="Times New Roman"/>
          <w:sz w:val="20"/>
          <w:szCs w:val="20"/>
        </w:rPr>
      </w:pPr>
      <w:r w:rsidRPr="003E7F01">
        <w:rPr>
          <w:rFonts w:ascii="Times New Roman" w:hAnsi="Times New Roman" w:cs="Times New Roman"/>
          <w:sz w:val="20"/>
          <w:szCs w:val="20"/>
        </w:rPr>
        <w:t>3.5. Принятие решения о предоставлении водных объектов или их отдельных частей в пользование на основании решения о предоставлении водных объектов в пользование.</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 xml:space="preserve">3.5.1. Должностное лицо, в случае отсутствия оснований для отказа в принятии решения о предоставлении водного объекта (или его части): </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1) подготавливает проект</w:t>
      </w:r>
      <w:r w:rsidRPr="003E7F01">
        <w:rPr>
          <w:rStyle w:val="FootnoteReference"/>
          <w:rFonts w:ascii="Times New Roman" w:hAnsi="Times New Roman" w:cs="Times New Roman"/>
          <w:sz w:val="20"/>
          <w:szCs w:val="20"/>
        </w:rPr>
        <w:footnoteReference w:id="2"/>
      </w:r>
      <w:r w:rsidRPr="003E7F01">
        <w:rPr>
          <w:rFonts w:ascii="Times New Roman" w:hAnsi="Times New Roman" w:cs="Times New Roman"/>
          <w:sz w:val="20"/>
          <w:szCs w:val="20"/>
        </w:rPr>
        <w:t xml:space="preserve"> решения о предоставлении водного объекта или его части в пользование (5 рабочих дней);</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2) представляет на подписание Главе Администрации решение о предоставлении водного объекта или его части в пользование(7 час);</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3) вносит соответствующую учетную запись в форму учета принятых решений о предоставлении водных объектов в пользование (30 минут);</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 xml:space="preserve">4) формирует комплект документов для государственной регистрации в государственном водном реестре (4 рабочих дня); </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5) представляет на подписание Главе Администрации соответствующее сопроводительное письмо (30 минут);</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6) сформированный комплект документов с соответствующим сопроводительным письмо представляются непосредственно или направляются по почте письмом с объявленной ценностью с уведомлением о вручении и описью вложения в отдел по ведению государственного водного реестра соответствующего территориального органа  Росводресурсов;</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7) вносит соответствующую учетную запись в форму учета принятых решений о предоставлении водных объектов в пользование.</w:t>
      </w:r>
    </w:p>
    <w:p w:rsidR="00D52F18" w:rsidRPr="003E7F01" w:rsidRDefault="00D52F18" w:rsidP="002D0DF2">
      <w:pPr>
        <w:ind w:firstLine="709"/>
        <w:jc w:val="both"/>
        <w:rPr>
          <w:rFonts w:ascii="Times New Roman" w:hAnsi="Times New Roman" w:cs="Times New Roman"/>
          <w:sz w:val="20"/>
          <w:szCs w:val="20"/>
        </w:rPr>
      </w:pPr>
      <w:bookmarkStart w:id="9" w:name="_Ref177419806"/>
      <w:r w:rsidRPr="003E7F01">
        <w:rPr>
          <w:rFonts w:ascii="Times New Roman" w:hAnsi="Times New Roman" w:cs="Times New Roman"/>
          <w:sz w:val="20"/>
          <w:szCs w:val="20"/>
        </w:rPr>
        <w:t>3.5.2. Комплект документов для государственной регистрации в государственном водном реестре включает в себя:</w:t>
      </w:r>
      <w:bookmarkEnd w:id="9"/>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1) копии документов, удостоверяющих полномочия органа, принявшего решение о предоставлении водного объекта в пользование;</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2) оригинал решения о предоставлении водного объекта в пользование и копия такого решения;</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3) копия заявления о предоставлении водного объекта в пользование и обосновывающих материалов, внесенных водопользователем для принятия решения о предоставлении водного объекта в пользование.</w:t>
      </w:r>
    </w:p>
    <w:p w:rsidR="00D52F18" w:rsidRPr="003E7F01" w:rsidRDefault="00D52F18" w:rsidP="002D0DF2">
      <w:pPr>
        <w:ind w:firstLine="709"/>
        <w:jc w:val="both"/>
        <w:rPr>
          <w:rFonts w:ascii="Times New Roman" w:hAnsi="Times New Roman" w:cs="Times New Roman"/>
          <w:sz w:val="20"/>
          <w:szCs w:val="20"/>
        </w:rPr>
      </w:pPr>
      <w:r w:rsidRPr="003E7F01">
        <w:rPr>
          <w:rFonts w:ascii="Times New Roman" w:hAnsi="Times New Roman" w:cs="Times New Roman"/>
          <w:sz w:val="20"/>
          <w:szCs w:val="20"/>
        </w:rPr>
        <w:t>Регистрация принятого решения в государственном водном реестре осуществляется в соответствии с административным регламентом по осуществлению Федеральным агентством водных ресурсов государственной функции по ведению государственного водного реестра.</w:t>
      </w:r>
    </w:p>
    <w:p w:rsidR="00D52F18" w:rsidRPr="003E7F01" w:rsidRDefault="00D52F18" w:rsidP="002D0DF2">
      <w:pPr>
        <w:ind w:firstLine="709"/>
        <w:jc w:val="both"/>
        <w:rPr>
          <w:rFonts w:ascii="Times New Roman" w:hAnsi="Times New Roman" w:cs="Times New Roman"/>
          <w:sz w:val="20"/>
          <w:szCs w:val="20"/>
        </w:rPr>
      </w:pPr>
      <w:bookmarkStart w:id="10" w:name="_Ref162005721"/>
      <w:r w:rsidRPr="003E7F01">
        <w:rPr>
          <w:rFonts w:ascii="Times New Roman" w:hAnsi="Times New Roman" w:cs="Times New Roman"/>
          <w:sz w:val="20"/>
          <w:szCs w:val="20"/>
        </w:rPr>
        <w:t xml:space="preserve">3.5.3. Общий срок административной процедуры по принятию решения о предоставлении водных объектов или их отдельных частей в пользование на основании решения о предоставлении водных объектов в пользование составляет тридцать календарных дней с момента регистрации документов в Администрации. </w:t>
      </w:r>
      <w:bookmarkEnd w:id="10"/>
    </w:p>
    <w:p w:rsidR="00D52F18" w:rsidRPr="003E7F01" w:rsidRDefault="00D52F18" w:rsidP="002D0DF2">
      <w:pPr>
        <w:jc w:val="center"/>
        <w:rPr>
          <w:rFonts w:ascii="Times New Roman" w:hAnsi="Times New Roman" w:cs="Times New Roman"/>
          <w:b/>
          <w:bCs/>
          <w:sz w:val="20"/>
          <w:szCs w:val="20"/>
        </w:rPr>
      </w:pPr>
    </w:p>
    <w:p w:rsidR="00D52F18" w:rsidRPr="003E7F01" w:rsidRDefault="00D52F18" w:rsidP="002D0DF2">
      <w:pPr>
        <w:jc w:val="center"/>
        <w:rPr>
          <w:rFonts w:ascii="Times New Roman" w:hAnsi="Times New Roman" w:cs="Times New Roman"/>
          <w:b/>
          <w:bCs/>
          <w:sz w:val="20"/>
          <w:szCs w:val="20"/>
        </w:rPr>
      </w:pPr>
      <w:r w:rsidRPr="003E7F01">
        <w:rPr>
          <w:rFonts w:ascii="Times New Roman" w:hAnsi="Times New Roman" w:cs="Times New Roman"/>
          <w:b/>
          <w:bCs/>
          <w:sz w:val="20"/>
          <w:szCs w:val="20"/>
        </w:rPr>
        <w:t>IV. ПОРЯДОК И ФОРМЫ КОНТРОЛЯ ЗА ПРЕДОСТАВЛЕНИЕМ МУНИЦИПАЛЬНОЙ УСЛУГИ</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4.1. Текущий контроль за соблюдением последовательности действий, определенных административными процедурами по предоставлению услуги, и принятием исполнителями услуги решений осуществляется:</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 Главой Администрации Новосельского сельского поселения Смоленского района Смоленской области</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4.2. Текущий контроль осуществляется путем проведения проверок соблюдения и исполнения специалистом, ст.инспектором положений настоящего регламента.</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4.3. Периодичность осуществления текущего контроля устанавливается Главой  Администрации.</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4.4. Контроль за надлежащим исполнением обязанностей по предоставлению услуги, предусмотренной данным регламентом, проводится не чаще 2-х раз в год.</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4.5. Контроль за полнотой и качеством предоставления услуги включает в себя проведение проверок, выявление и устранение нарушений прав потребителей результатов предоставления услуги, рассмотрение, принятие решений и подготовку ответов на обращения потребителей результатов предоставления услуги, а также контроль за действиями (бездействием) специалистов.</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4.6. По результатам проведенных проверок в случае выявления нарушений прав потребителей результатов предоставления услуги осуществляется привлечение виновных лиц к ответственности в соответствии с действующим законодательством.</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4.7. Проверки полноты и качества предоставления услуги осуществляются на основании распоряжений Главы Администрации Новосельского сельского поселения Смоленского района Смоленской области.</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4.8. Проведение проверок может носить плановый характер (осуществляется на основании полугодовых или годовых планов работы), тематический характер (проверка предоставления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услуги).</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4.9. Для проведения проверки полноты и качества предоставления услуги формируется комиссия.</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4.10. Деятельность комиссии осуществляется в соответствии с планом проведения проверки.</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4.11. Результаты деятельности комиссии оформляются в виде акта, в котором отмечаются выявленные недостатки и предложения по их устранению.</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4.12. Акт подписывается председателем комиссии и Главой  Администрации  Новосельского сельского поселения.</w:t>
      </w:r>
    </w:p>
    <w:p w:rsidR="00D52F18" w:rsidRPr="003E7F01" w:rsidRDefault="00D52F18" w:rsidP="002D0DF2">
      <w:pPr>
        <w:ind w:firstLine="720"/>
        <w:jc w:val="both"/>
        <w:rPr>
          <w:rFonts w:ascii="Times New Roman" w:hAnsi="Times New Roman" w:cs="Times New Roman"/>
          <w:sz w:val="20"/>
          <w:szCs w:val="20"/>
        </w:rPr>
      </w:pPr>
    </w:p>
    <w:p w:rsidR="00D52F18" w:rsidRPr="003E7F01" w:rsidRDefault="00D52F18" w:rsidP="002D0DF2">
      <w:pPr>
        <w:ind w:firstLine="720"/>
        <w:jc w:val="center"/>
        <w:rPr>
          <w:rFonts w:ascii="Times New Roman" w:hAnsi="Times New Roman" w:cs="Times New Roman"/>
          <w:b/>
          <w:bCs/>
          <w:sz w:val="20"/>
          <w:szCs w:val="20"/>
        </w:rPr>
      </w:pPr>
      <w:r w:rsidRPr="003E7F01">
        <w:rPr>
          <w:rFonts w:ascii="Times New Roman" w:hAnsi="Times New Roman" w:cs="Times New Roman"/>
          <w:b/>
          <w:bCs/>
          <w:sz w:val="20"/>
          <w:szCs w:val="20"/>
        </w:rPr>
        <w:t>V. ПОРЯДОК ОБЖАЛОВАНИЯ ДЕЙСТВИЙ (БЕЗДЕЙСТВИЯ) СПЕЦИАЛИСТА, А ТАКЖЕ ПРИНИМАЕМОГО ИМ РЕШЕНИЯ ПРИ ПРЕДОСТАВЛЕНИИ МУНИЦИПАЛЬНОЙ УСЛУГИ</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5.1. Потребители результатов предоставления услуги имеют право на обжалование действий или бездействия специалистов Администрации муниципальным имуществом и земельными отношениями Троицкого муниципального района, участвующих в предоставлении услуги, в вышестоящие органы в досудебном и судебном порядке.</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5.2. Потребители результатов предоставления услуги вправе обжаловать действия или бездействие лиц, исполняющих муниципальную услугу, Главе Администрации.</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5.3. Потребители результатов предоставления услуги имеют право обратиться с жалобой лично или направить письменное обращение (жалобу).</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5.4. Потребители результатов предоставления услуги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Администрации.</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5.5. При обращении потребителей результатов предоставления услуги в письменной форме срок рассмотрения жалобы не должен превышать 30 дней с момента регистрации обращения.</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5.6. В случае если по обращению требуется провести экспертизу, проверку или обследование, срок рассмотрения жалобы по решению Главы Администрации может быть продлен, но не более чем на один месяц. О продлении срока рассмотрения жалобы потребитель услуги уведомляется письменно с указанием причин продления.</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5.7. Порядок продления и рассмотрения обращений в зависимости от их характера устанавливается данным регламентом.</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5.8. Обращение (жалоба) потребителей результатов предоставления услуги в письменной форме должно содержать следующую информацию:</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 фамилия, имя, отчество гражданина (наименование юридического лица), которым подается жалоба, его место жительства, пребывания (юридический адрес);</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 наименование должности, фамилии, имени и отчества исполнителя муниципальной услуги (при наличии информации), решение, действие (бездействие) которого обжалуются, суть обжалуемого действия (бездействия).</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5.9. Дополнительно указываются:</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 причины несогласия с обжалуемым действием (бездействием);</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 обстоятельства, на основании которых потребитель результатов предоставления услуги считает, что нарушены его права, свободы и законные интересы, созданы препятствия к их реализации либо на него незаконно возложена какая-либо обязанность;</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 требования о признании незаконными действий (бездействия);</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 иные сведения, которые потребитель результатов предоставления услуги считает необходимым сообщить.</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5.10.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5.11.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5.12. Жалоба подписывается подавшим ее потребителем результатов предоставления услуги.</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5.13. По результатам рассмотрения жалобы специалист, ст. инспектор ответственный за предоставление услуги принимает решение об удовлетворении требований потребителя результатов предоставления услуги и о признании неправомерным действия (бездействия) исполнителя либо об отказе в удовлетворении жалобы.</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5.14. Письменный ответ, содержащий результаты рассмотрения обращения, направляется потребителю результатов предоставления услуги.</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5.15. Обращение потребителя результатов предоставления услуги не рассматривается в следующих случаях:</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-отсутствие сведений об обжалуемом решении, действии, бездействии (в чем выразилось, кем принято), о лице, обратившемся с жалобой (фамилия, имя, отчество, адрес, наименование юридического лица, адрес юридического лица);</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-отсутствие подписи потребителя результатов предоставления услуги.</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5.16. Письменный ответ с указанием причин отказа в рассмотрении жалобы направляется заявителю не позднее 15 дней с момента ее получения.</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5.17. Потребители результатов предоставления услуги вправе обжаловать решения, принятые в ходе предоставления услуги, действия или бездействие специалиста, ст. инспектора  участвующего в предоставлении услуги, в судебном порядке.</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5.18. Потребитель результатов предоставления услуги вправе обжаловать как вышеназванные решения, действия или бездействие специалиста, ст. инспектора так и послужившую основанием для их принятия или совершения информацию, либо то и другое одновременно.</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5.19. Основанием для начала процедуры досудебного (внесудебного) обжалования действий (бездействия), а также решения уполномоченных лиц, принятых в ходе предоставления ими муниципальной услуги, является нарушение прав и законных интересов заявителя.</w:t>
      </w:r>
    </w:p>
    <w:p w:rsidR="00D52F18" w:rsidRPr="003E7F01" w:rsidRDefault="00D52F18" w:rsidP="002D0DF2">
      <w:pPr>
        <w:ind w:firstLine="720"/>
        <w:jc w:val="both"/>
        <w:rPr>
          <w:rFonts w:ascii="Times New Roman" w:hAnsi="Times New Roman" w:cs="Times New Roman"/>
          <w:sz w:val="20"/>
          <w:szCs w:val="20"/>
        </w:rPr>
      </w:pPr>
      <w:r w:rsidRPr="003E7F01">
        <w:rPr>
          <w:rFonts w:ascii="Times New Roman" w:hAnsi="Times New Roman" w:cs="Times New Roman"/>
          <w:sz w:val="20"/>
          <w:szCs w:val="20"/>
        </w:rPr>
        <w:t xml:space="preserve">5.20. 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 </w:t>
      </w:r>
    </w:p>
    <w:p w:rsidR="00D52F18" w:rsidRPr="003E7F01" w:rsidRDefault="00D52F18" w:rsidP="002D0DF2">
      <w:pPr>
        <w:ind w:firstLine="720"/>
        <w:jc w:val="both"/>
        <w:rPr>
          <w:rFonts w:ascii="Times New Roman" w:hAnsi="Times New Roman" w:cs="Times New Roman"/>
          <w:sz w:val="20"/>
          <w:szCs w:val="20"/>
        </w:rPr>
      </w:pPr>
    </w:p>
    <w:p w:rsidR="00D52F18" w:rsidRPr="003E7F01" w:rsidRDefault="00D52F18" w:rsidP="002D0DF2">
      <w:pPr>
        <w:autoSpaceDE w:val="0"/>
        <w:autoSpaceDN w:val="0"/>
        <w:adjustRightInd w:val="0"/>
        <w:ind w:firstLine="720"/>
        <w:jc w:val="both"/>
        <w:rPr>
          <w:rFonts w:ascii="Times New Roman" w:hAnsi="Times New Roman" w:cs="Times New Roman"/>
          <w:sz w:val="20"/>
          <w:szCs w:val="20"/>
        </w:rPr>
      </w:pPr>
    </w:p>
    <w:p w:rsidR="00D52F18" w:rsidRPr="003E7F01" w:rsidRDefault="00D52F18" w:rsidP="002D0DF2">
      <w:pPr>
        <w:autoSpaceDE w:val="0"/>
        <w:autoSpaceDN w:val="0"/>
        <w:adjustRightInd w:val="0"/>
        <w:ind w:firstLine="720"/>
        <w:jc w:val="both"/>
        <w:rPr>
          <w:rFonts w:ascii="Times New Roman" w:hAnsi="Times New Roman" w:cs="Times New Roman"/>
          <w:sz w:val="20"/>
          <w:szCs w:val="20"/>
        </w:rPr>
      </w:pPr>
    </w:p>
    <w:p w:rsidR="00D52F18" w:rsidRPr="003E7F01" w:rsidRDefault="00D52F18" w:rsidP="002D0DF2">
      <w:pPr>
        <w:ind w:firstLine="720"/>
        <w:jc w:val="both"/>
        <w:rPr>
          <w:rFonts w:ascii="Times New Roman" w:hAnsi="Times New Roman" w:cs="Times New Roman"/>
          <w:sz w:val="20"/>
          <w:szCs w:val="20"/>
        </w:rPr>
      </w:pPr>
    </w:p>
    <w:p w:rsidR="00D52F18" w:rsidRPr="003E7F01" w:rsidRDefault="00D52F18" w:rsidP="002D0DF2">
      <w:pPr>
        <w:pageBreakBefore/>
        <w:jc w:val="center"/>
        <w:outlineLvl w:val="2"/>
        <w:rPr>
          <w:rFonts w:ascii="Times New Roman" w:hAnsi="Times New Roman" w:cs="Times New Roman"/>
          <w:b/>
          <w:bCs/>
          <w:kern w:val="28"/>
          <w:sz w:val="20"/>
          <w:szCs w:val="20"/>
        </w:rPr>
      </w:pPr>
      <w:r w:rsidRPr="003E7F01">
        <w:rPr>
          <w:rFonts w:ascii="Times New Roman" w:hAnsi="Times New Roman" w:cs="Times New Roman"/>
          <w:b/>
          <w:bCs/>
          <w:kern w:val="28"/>
          <w:sz w:val="20"/>
          <w:szCs w:val="20"/>
        </w:rPr>
        <w:t>Приложение 1 Форма заявления о предоставлении водного объекта или его части в пользование на основании решения о предоставлении водных объектов в пользование</w:t>
      </w:r>
    </w:p>
    <w:p w:rsidR="00D52F18" w:rsidRPr="003E7F01" w:rsidRDefault="00D52F18" w:rsidP="002D0DF2">
      <w:pPr>
        <w:autoSpaceDE w:val="0"/>
        <w:autoSpaceDN w:val="0"/>
        <w:adjustRightInd w:val="0"/>
        <w:jc w:val="right"/>
        <w:rPr>
          <w:rFonts w:ascii="Times New Roman" w:hAnsi="Times New Roman" w:cs="Times New Roman"/>
          <w:i/>
          <w:iCs/>
          <w:sz w:val="20"/>
          <w:szCs w:val="20"/>
        </w:rPr>
      </w:pPr>
      <w:r w:rsidRPr="003E7F01">
        <w:rPr>
          <w:rFonts w:ascii="Times New Roman" w:hAnsi="Times New Roman" w:cs="Times New Roman"/>
          <w:i/>
          <w:iCs/>
          <w:sz w:val="20"/>
          <w:szCs w:val="20"/>
        </w:rPr>
        <w:t>(лицевая сторона)</w:t>
      </w:r>
    </w:p>
    <w:p w:rsidR="00D52F18" w:rsidRPr="003E7F01" w:rsidRDefault="00D52F18" w:rsidP="002D0DF2">
      <w:pPr>
        <w:widowControl w:val="0"/>
        <w:autoSpaceDE w:val="0"/>
        <w:autoSpaceDN w:val="0"/>
        <w:adjustRightInd w:val="0"/>
        <w:jc w:val="center"/>
        <w:rPr>
          <w:rFonts w:ascii="Times New Roman" w:hAnsi="Times New Roman" w:cs="Times New Roman"/>
          <w:sz w:val="20"/>
          <w:szCs w:val="20"/>
        </w:rPr>
      </w:pPr>
    </w:p>
    <w:p w:rsidR="00D52F18" w:rsidRPr="003E7F01" w:rsidRDefault="00D52F18" w:rsidP="002D0DF2">
      <w:pPr>
        <w:widowControl w:val="0"/>
        <w:pBdr>
          <w:top w:val="single" w:sz="4" w:space="1" w:color="auto"/>
        </w:pBdr>
        <w:autoSpaceDE w:val="0"/>
        <w:autoSpaceDN w:val="0"/>
        <w:adjustRightInd w:val="0"/>
        <w:ind w:left="4500"/>
        <w:rPr>
          <w:rFonts w:ascii="Times New Roman" w:hAnsi="Times New Roman" w:cs="Times New Roman"/>
          <w:i/>
          <w:iCs/>
          <w:sz w:val="20"/>
          <w:szCs w:val="20"/>
        </w:rPr>
      </w:pPr>
      <w:r w:rsidRPr="003E7F01">
        <w:rPr>
          <w:rFonts w:ascii="Times New Roman" w:hAnsi="Times New Roman" w:cs="Times New Roman"/>
          <w:i/>
          <w:iCs/>
          <w:sz w:val="20"/>
          <w:szCs w:val="20"/>
        </w:rPr>
        <w:t>орган исполнительной власти субъекта Российской Федерации</w:t>
      </w:r>
    </w:p>
    <w:p w:rsidR="00D52F18" w:rsidRPr="003E7F01" w:rsidRDefault="00D52F18" w:rsidP="002D0DF2">
      <w:pPr>
        <w:widowControl w:val="0"/>
        <w:pBdr>
          <w:top w:val="single" w:sz="4" w:space="1" w:color="auto"/>
        </w:pBdr>
        <w:autoSpaceDE w:val="0"/>
        <w:autoSpaceDN w:val="0"/>
        <w:adjustRightInd w:val="0"/>
        <w:ind w:left="4500"/>
        <w:rPr>
          <w:rFonts w:ascii="Times New Roman" w:hAnsi="Times New Roman" w:cs="Times New Roman"/>
          <w:i/>
          <w:iCs/>
          <w:sz w:val="20"/>
          <w:szCs w:val="20"/>
        </w:rPr>
      </w:pPr>
    </w:p>
    <w:tbl>
      <w:tblPr>
        <w:tblW w:w="0" w:type="auto"/>
        <w:tblInd w:w="-103" w:type="dxa"/>
        <w:tblLayout w:type="fixed"/>
        <w:tblCellMar>
          <w:left w:w="105" w:type="dxa"/>
          <w:right w:w="105" w:type="dxa"/>
        </w:tblCellMar>
        <w:tblLook w:val="0000"/>
      </w:tblPr>
      <w:tblGrid>
        <w:gridCol w:w="285"/>
        <w:gridCol w:w="135"/>
        <w:gridCol w:w="285"/>
        <w:gridCol w:w="195"/>
        <w:gridCol w:w="90"/>
        <w:gridCol w:w="285"/>
        <w:gridCol w:w="420"/>
        <w:gridCol w:w="150"/>
        <w:gridCol w:w="135"/>
        <w:gridCol w:w="135"/>
        <w:gridCol w:w="150"/>
        <w:gridCol w:w="570"/>
        <w:gridCol w:w="135"/>
        <w:gridCol w:w="90"/>
        <w:gridCol w:w="345"/>
        <w:gridCol w:w="270"/>
        <w:gridCol w:w="435"/>
        <w:gridCol w:w="30"/>
        <w:gridCol w:w="396"/>
        <w:gridCol w:w="319"/>
        <w:gridCol w:w="30"/>
        <w:gridCol w:w="360"/>
        <w:gridCol w:w="150"/>
        <w:gridCol w:w="195"/>
        <w:gridCol w:w="160"/>
        <w:gridCol w:w="330"/>
        <w:gridCol w:w="90"/>
        <w:gridCol w:w="195"/>
        <w:gridCol w:w="545"/>
        <w:gridCol w:w="685"/>
        <w:gridCol w:w="330"/>
        <w:gridCol w:w="660"/>
        <w:gridCol w:w="285"/>
        <w:gridCol w:w="150"/>
        <w:gridCol w:w="75"/>
        <w:gridCol w:w="210"/>
        <w:gridCol w:w="60"/>
        <w:gridCol w:w="15"/>
        <w:gridCol w:w="15"/>
      </w:tblGrid>
      <w:tr w:rsidR="00D52F18" w:rsidRPr="00AE4434">
        <w:trPr>
          <w:gridAfter w:val="1"/>
          <w:wAfter w:w="15" w:type="dxa"/>
        </w:trPr>
        <w:tc>
          <w:tcPr>
            <w:tcW w:w="9380" w:type="dxa"/>
            <w:gridSpan w:val="38"/>
          </w:tcPr>
          <w:p w:rsidR="00D52F18" w:rsidRPr="00AE4434" w:rsidRDefault="00D52F18" w:rsidP="008C746A">
            <w:pPr>
              <w:widowControl w:val="0"/>
              <w:autoSpaceDE w:val="0"/>
              <w:autoSpaceDN w:val="0"/>
              <w:adjustRightInd w:val="0"/>
              <w:spacing w:line="240" w:lineRule="exact"/>
              <w:jc w:val="center"/>
              <w:rPr>
                <w:rFonts w:ascii="Times New Roman" w:hAnsi="Times New Roman" w:cs="Times New Roman"/>
                <w:b/>
                <w:bCs/>
                <w:sz w:val="20"/>
                <w:szCs w:val="20"/>
              </w:rPr>
            </w:pPr>
            <w:r w:rsidRPr="00AE4434">
              <w:rPr>
                <w:rFonts w:ascii="Times New Roman" w:hAnsi="Times New Roman" w:cs="Times New Roman"/>
                <w:b/>
                <w:bCs/>
                <w:sz w:val="20"/>
                <w:szCs w:val="20"/>
              </w:rPr>
              <w:t>ЗАЯВЛЕНИЕ</w:t>
            </w:r>
          </w:p>
        </w:tc>
      </w:tr>
      <w:tr w:rsidR="00D52F18" w:rsidRPr="00AE4434">
        <w:trPr>
          <w:gridAfter w:val="1"/>
          <w:wAfter w:w="15" w:type="dxa"/>
        </w:trPr>
        <w:tc>
          <w:tcPr>
            <w:tcW w:w="9380" w:type="dxa"/>
            <w:gridSpan w:val="38"/>
            <w:tcBorders>
              <w:top w:val="nil"/>
              <w:left w:val="nil"/>
              <w:bottom w:val="single" w:sz="4" w:space="0" w:color="auto"/>
              <w:right w:val="nil"/>
            </w:tcBorders>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r>
      <w:tr w:rsidR="00D52F18" w:rsidRPr="00AE4434">
        <w:trPr>
          <w:gridAfter w:val="1"/>
          <w:wAfter w:w="15" w:type="dxa"/>
        </w:trPr>
        <w:tc>
          <w:tcPr>
            <w:tcW w:w="9380" w:type="dxa"/>
            <w:gridSpan w:val="38"/>
            <w:tcBorders>
              <w:top w:val="single" w:sz="4" w:space="0" w:color="auto"/>
              <w:left w:val="nil"/>
              <w:bottom w:val="nil"/>
              <w:right w:val="nil"/>
            </w:tcBorders>
          </w:tcPr>
          <w:p w:rsidR="00D52F18" w:rsidRPr="00AE4434" w:rsidRDefault="00D52F18" w:rsidP="008C746A">
            <w:pPr>
              <w:widowControl w:val="0"/>
              <w:autoSpaceDE w:val="0"/>
              <w:autoSpaceDN w:val="0"/>
              <w:adjustRightInd w:val="0"/>
              <w:spacing w:line="240" w:lineRule="exact"/>
              <w:jc w:val="center"/>
              <w:rPr>
                <w:rFonts w:ascii="Times New Roman" w:hAnsi="Times New Roman" w:cs="Times New Roman"/>
                <w:sz w:val="20"/>
                <w:szCs w:val="20"/>
              </w:rPr>
            </w:pPr>
            <w:r w:rsidRPr="00AE4434">
              <w:rPr>
                <w:rFonts w:ascii="Times New Roman" w:hAnsi="Times New Roman" w:cs="Times New Roman"/>
                <w:i/>
                <w:iCs/>
                <w:sz w:val="20"/>
                <w:szCs w:val="20"/>
              </w:rPr>
              <w:t>(полное и сокращенное наименование юридического лица, Ф.И.О. заявителя частного лица)</w:t>
            </w:r>
            <w:r w:rsidRPr="00AE4434">
              <w:rPr>
                <w:rFonts w:ascii="Times New Roman" w:hAnsi="Times New Roman" w:cs="Times New Roman"/>
                <w:sz w:val="20"/>
                <w:szCs w:val="20"/>
              </w:rPr>
              <w:t xml:space="preserve"> </w:t>
            </w:r>
          </w:p>
        </w:tc>
      </w:tr>
      <w:tr w:rsidR="00D52F18" w:rsidRPr="00AE4434">
        <w:trPr>
          <w:gridAfter w:val="1"/>
          <w:wAfter w:w="15" w:type="dxa"/>
        </w:trPr>
        <w:tc>
          <w:tcPr>
            <w:tcW w:w="900" w:type="dxa"/>
            <w:gridSpan w:val="4"/>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 xml:space="preserve">ИНН </w:t>
            </w:r>
          </w:p>
        </w:tc>
        <w:tc>
          <w:tcPr>
            <w:tcW w:w="2160" w:type="dxa"/>
            <w:gridSpan w:val="10"/>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___________________</w:t>
            </w:r>
          </w:p>
        </w:tc>
        <w:tc>
          <w:tcPr>
            <w:tcW w:w="1080" w:type="dxa"/>
            <w:gridSpan w:val="4"/>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 xml:space="preserve">КПП </w:t>
            </w:r>
          </w:p>
        </w:tc>
        <w:tc>
          <w:tcPr>
            <w:tcW w:w="1610" w:type="dxa"/>
            <w:gridSpan w:val="7"/>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_____________</w:t>
            </w:r>
          </w:p>
        </w:tc>
        <w:tc>
          <w:tcPr>
            <w:tcW w:w="1160" w:type="dxa"/>
            <w:gridSpan w:val="4"/>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 xml:space="preserve">ОГРН </w:t>
            </w:r>
          </w:p>
        </w:tc>
        <w:tc>
          <w:tcPr>
            <w:tcW w:w="2185" w:type="dxa"/>
            <w:gridSpan w:val="6"/>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___________________</w:t>
            </w:r>
          </w:p>
        </w:tc>
        <w:tc>
          <w:tcPr>
            <w:tcW w:w="285" w:type="dxa"/>
            <w:gridSpan w:val="3"/>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r>
      <w:tr w:rsidR="00D52F18" w:rsidRPr="00AE4434">
        <w:trPr>
          <w:gridAfter w:val="1"/>
          <w:wAfter w:w="15" w:type="dxa"/>
        </w:trPr>
        <w:tc>
          <w:tcPr>
            <w:tcW w:w="900" w:type="dxa"/>
            <w:gridSpan w:val="4"/>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ОКПО</w:t>
            </w:r>
          </w:p>
        </w:tc>
        <w:tc>
          <w:tcPr>
            <w:tcW w:w="2160" w:type="dxa"/>
            <w:gridSpan w:val="10"/>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___________________</w:t>
            </w:r>
          </w:p>
        </w:tc>
        <w:tc>
          <w:tcPr>
            <w:tcW w:w="1080" w:type="dxa"/>
            <w:gridSpan w:val="4"/>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ОКОПФ</w:t>
            </w:r>
          </w:p>
        </w:tc>
        <w:tc>
          <w:tcPr>
            <w:tcW w:w="1610" w:type="dxa"/>
            <w:gridSpan w:val="7"/>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______________</w:t>
            </w:r>
          </w:p>
        </w:tc>
        <w:tc>
          <w:tcPr>
            <w:tcW w:w="1160" w:type="dxa"/>
            <w:gridSpan w:val="4"/>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ОКФС</w:t>
            </w:r>
          </w:p>
        </w:tc>
        <w:tc>
          <w:tcPr>
            <w:tcW w:w="2185" w:type="dxa"/>
            <w:gridSpan w:val="6"/>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___________________</w:t>
            </w:r>
          </w:p>
        </w:tc>
        <w:tc>
          <w:tcPr>
            <w:tcW w:w="285" w:type="dxa"/>
            <w:gridSpan w:val="3"/>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r>
      <w:tr w:rsidR="00D52F18" w:rsidRPr="00AE4434">
        <w:trPr>
          <w:gridAfter w:val="1"/>
          <w:wAfter w:w="15" w:type="dxa"/>
        </w:trPr>
        <w:tc>
          <w:tcPr>
            <w:tcW w:w="900" w:type="dxa"/>
            <w:gridSpan w:val="4"/>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ОКВЭД</w:t>
            </w:r>
          </w:p>
        </w:tc>
        <w:tc>
          <w:tcPr>
            <w:tcW w:w="2160" w:type="dxa"/>
            <w:gridSpan w:val="10"/>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___________________</w:t>
            </w:r>
          </w:p>
        </w:tc>
        <w:tc>
          <w:tcPr>
            <w:tcW w:w="1080" w:type="dxa"/>
            <w:gridSpan w:val="4"/>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ОКОНХ</w:t>
            </w:r>
          </w:p>
        </w:tc>
        <w:tc>
          <w:tcPr>
            <w:tcW w:w="1610" w:type="dxa"/>
            <w:gridSpan w:val="7"/>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______________</w:t>
            </w:r>
          </w:p>
        </w:tc>
        <w:tc>
          <w:tcPr>
            <w:tcW w:w="1160" w:type="dxa"/>
            <w:gridSpan w:val="4"/>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2185" w:type="dxa"/>
            <w:gridSpan w:val="6"/>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285" w:type="dxa"/>
            <w:gridSpan w:val="3"/>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r>
      <w:tr w:rsidR="00D52F18" w:rsidRPr="00AE4434">
        <w:trPr>
          <w:gridAfter w:val="1"/>
          <w:wAfter w:w="15" w:type="dxa"/>
        </w:trPr>
        <w:tc>
          <w:tcPr>
            <w:tcW w:w="9380" w:type="dxa"/>
            <w:gridSpan w:val="38"/>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действующего на основании:</w:t>
            </w:r>
          </w:p>
        </w:tc>
      </w:tr>
      <w:tr w:rsidR="00D52F18" w:rsidRPr="00AE4434">
        <w:trPr>
          <w:gridAfter w:val="1"/>
          <w:wAfter w:w="15" w:type="dxa"/>
        </w:trPr>
        <w:tc>
          <w:tcPr>
            <w:tcW w:w="285" w:type="dxa"/>
          </w:tcPr>
          <w:p w:rsidR="00D52F18" w:rsidRPr="00AE4434" w:rsidRDefault="00D52F18" w:rsidP="008C746A">
            <w:pPr>
              <w:widowControl w:val="0"/>
              <w:autoSpaceDE w:val="0"/>
              <w:autoSpaceDN w:val="0"/>
              <w:adjustRightInd w:val="0"/>
              <w:spacing w:line="200" w:lineRule="exact"/>
              <w:rPr>
                <w:rFonts w:ascii="Times New Roman" w:hAnsi="Times New Roman" w:cs="Times New Roman"/>
                <w:sz w:val="20"/>
                <w:szCs w:val="20"/>
              </w:rPr>
            </w:pPr>
            <w:r>
              <w:rPr>
                <w:noProof/>
              </w:rPr>
              <w:pict>
                <v:rect id="_x0000_s1027" style="position:absolute;margin-left:0;margin-top:13pt;width:9pt;height:9pt;z-index:251659264;mso-position-horizontal-relative:text;mso-position-vertical-relative:text"/>
              </w:pict>
            </w:r>
          </w:p>
        </w:tc>
        <w:tc>
          <w:tcPr>
            <w:tcW w:w="9095" w:type="dxa"/>
            <w:gridSpan w:val="37"/>
          </w:tcPr>
          <w:p w:rsidR="00D52F18" w:rsidRPr="00AE4434" w:rsidRDefault="00D52F18" w:rsidP="008C746A">
            <w:pPr>
              <w:widowControl w:val="0"/>
              <w:autoSpaceDE w:val="0"/>
              <w:autoSpaceDN w:val="0"/>
              <w:adjustRightInd w:val="0"/>
              <w:spacing w:line="200" w:lineRule="exact"/>
              <w:rPr>
                <w:rFonts w:ascii="Times New Roman" w:hAnsi="Times New Roman" w:cs="Times New Roman"/>
                <w:sz w:val="20"/>
                <w:szCs w:val="20"/>
              </w:rPr>
            </w:pPr>
          </w:p>
          <w:p w:rsidR="00D52F18" w:rsidRPr="00AE4434" w:rsidRDefault="00D52F18" w:rsidP="008C746A">
            <w:pPr>
              <w:widowControl w:val="0"/>
              <w:autoSpaceDE w:val="0"/>
              <w:autoSpaceDN w:val="0"/>
              <w:adjustRightInd w:val="0"/>
              <w:rPr>
                <w:rFonts w:ascii="Times New Roman" w:hAnsi="Times New Roman" w:cs="Times New Roman"/>
                <w:sz w:val="20"/>
                <w:szCs w:val="20"/>
              </w:rPr>
            </w:pPr>
            <w:r w:rsidRPr="00AE4434">
              <w:rPr>
                <w:rFonts w:ascii="Times New Roman" w:hAnsi="Times New Roman" w:cs="Times New Roman"/>
                <w:sz w:val="20"/>
                <w:szCs w:val="20"/>
              </w:rPr>
              <w:t xml:space="preserve">устава </w:t>
            </w:r>
          </w:p>
        </w:tc>
      </w:tr>
      <w:tr w:rsidR="00D52F18" w:rsidRPr="00AE4434">
        <w:trPr>
          <w:gridAfter w:val="1"/>
          <w:wAfter w:w="15" w:type="dxa"/>
        </w:trPr>
        <w:tc>
          <w:tcPr>
            <w:tcW w:w="420" w:type="dxa"/>
            <w:gridSpan w:val="2"/>
          </w:tcPr>
          <w:p w:rsidR="00D52F18" w:rsidRPr="00AE4434" w:rsidRDefault="00D52F18" w:rsidP="008C746A">
            <w:pPr>
              <w:widowControl w:val="0"/>
              <w:autoSpaceDE w:val="0"/>
              <w:autoSpaceDN w:val="0"/>
              <w:adjustRightInd w:val="0"/>
              <w:spacing w:line="200" w:lineRule="exact"/>
              <w:rPr>
                <w:rFonts w:ascii="Times New Roman" w:hAnsi="Times New Roman" w:cs="Times New Roman"/>
                <w:sz w:val="20"/>
                <w:szCs w:val="20"/>
              </w:rPr>
            </w:pPr>
          </w:p>
        </w:tc>
        <w:tc>
          <w:tcPr>
            <w:tcW w:w="285" w:type="dxa"/>
          </w:tcPr>
          <w:p w:rsidR="00D52F18" w:rsidRPr="00AE4434" w:rsidRDefault="00D52F18" w:rsidP="008C746A">
            <w:pPr>
              <w:widowControl w:val="0"/>
              <w:autoSpaceDE w:val="0"/>
              <w:autoSpaceDN w:val="0"/>
              <w:adjustRightInd w:val="0"/>
              <w:spacing w:line="200" w:lineRule="exact"/>
              <w:rPr>
                <w:rFonts w:ascii="Times New Roman" w:hAnsi="Times New Roman" w:cs="Times New Roman"/>
                <w:sz w:val="20"/>
                <w:szCs w:val="20"/>
              </w:rPr>
            </w:pPr>
          </w:p>
        </w:tc>
        <w:tc>
          <w:tcPr>
            <w:tcW w:w="8675" w:type="dxa"/>
            <w:gridSpan w:val="35"/>
          </w:tcPr>
          <w:p w:rsidR="00D52F18" w:rsidRPr="00AE4434" w:rsidRDefault="00D52F18" w:rsidP="008C746A">
            <w:pPr>
              <w:widowControl w:val="0"/>
              <w:autoSpaceDE w:val="0"/>
              <w:autoSpaceDN w:val="0"/>
              <w:adjustRightInd w:val="0"/>
              <w:spacing w:line="200" w:lineRule="exact"/>
              <w:rPr>
                <w:rFonts w:ascii="Times New Roman" w:hAnsi="Times New Roman" w:cs="Times New Roman"/>
                <w:sz w:val="20"/>
                <w:szCs w:val="20"/>
              </w:rPr>
            </w:pPr>
          </w:p>
        </w:tc>
      </w:tr>
      <w:tr w:rsidR="00D52F18" w:rsidRPr="00AE4434">
        <w:trPr>
          <w:gridAfter w:val="1"/>
          <w:wAfter w:w="15" w:type="dxa"/>
        </w:trPr>
        <w:tc>
          <w:tcPr>
            <w:tcW w:w="285" w:type="dxa"/>
          </w:tcPr>
          <w:p w:rsidR="00D52F18" w:rsidRPr="00AE4434" w:rsidRDefault="00D52F18" w:rsidP="008C746A">
            <w:pPr>
              <w:widowControl w:val="0"/>
              <w:autoSpaceDE w:val="0"/>
              <w:autoSpaceDN w:val="0"/>
              <w:adjustRightInd w:val="0"/>
              <w:spacing w:line="200" w:lineRule="exact"/>
              <w:rPr>
                <w:rFonts w:ascii="Times New Roman" w:hAnsi="Times New Roman" w:cs="Times New Roman"/>
                <w:sz w:val="20"/>
                <w:szCs w:val="20"/>
              </w:rPr>
            </w:pPr>
            <w:r>
              <w:rPr>
                <w:noProof/>
              </w:rPr>
              <w:pict>
                <v:rect id="_x0000_s1028" style="position:absolute;margin-left:0;margin-top:-.05pt;width:9pt;height:9pt;z-index:251660288;mso-position-horizontal-relative:text;mso-position-vertical-relative:text"/>
              </w:pict>
            </w:r>
          </w:p>
        </w:tc>
        <w:tc>
          <w:tcPr>
            <w:tcW w:w="9095" w:type="dxa"/>
            <w:gridSpan w:val="37"/>
          </w:tcPr>
          <w:p w:rsidR="00D52F18" w:rsidRPr="00AE4434" w:rsidRDefault="00D52F18" w:rsidP="008C746A">
            <w:pPr>
              <w:widowControl w:val="0"/>
              <w:autoSpaceDE w:val="0"/>
              <w:autoSpaceDN w:val="0"/>
              <w:adjustRightInd w:val="0"/>
              <w:spacing w:line="200" w:lineRule="exact"/>
              <w:rPr>
                <w:rFonts w:ascii="Times New Roman" w:hAnsi="Times New Roman" w:cs="Times New Roman"/>
                <w:sz w:val="20"/>
                <w:szCs w:val="20"/>
              </w:rPr>
            </w:pPr>
            <w:r w:rsidRPr="00AE4434">
              <w:rPr>
                <w:rFonts w:ascii="Times New Roman" w:hAnsi="Times New Roman" w:cs="Times New Roman"/>
                <w:sz w:val="20"/>
                <w:szCs w:val="20"/>
              </w:rPr>
              <w:t xml:space="preserve">положения </w:t>
            </w:r>
          </w:p>
        </w:tc>
      </w:tr>
      <w:tr w:rsidR="00D52F18" w:rsidRPr="00AE4434">
        <w:trPr>
          <w:gridAfter w:val="1"/>
          <w:wAfter w:w="15" w:type="dxa"/>
        </w:trPr>
        <w:tc>
          <w:tcPr>
            <w:tcW w:w="420" w:type="dxa"/>
            <w:gridSpan w:val="2"/>
          </w:tcPr>
          <w:p w:rsidR="00D52F18" w:rsidRPr="00AE4434" w:rsidRDefault="00D52F18" w:rsidP="008C746A">
            <w:pPr>
              <w:widowControl w:val="0"/>
              <w:autoSpaceDE w:val="0"/>
              <w:autoSpaceDN w:val="0"/>
              <w:adjustRightInd w:val="0"/>
              <w:spacing w:line="200" w:lineRule="exact"/>
              <w:rPr>
                <w:rFonts w:ascii="Times New Roman" w:hAnsi="Times New Roman" w:cs="Times New Roman"/>
                <w:sz w:val="20"/>
                <w:szCs w:val="20"/>
              </w:rPr>
            </w:pPr>
            <w:r>
              <w:rPr>
                <w:noProof/>
              </w:rPr>
              <w:pict>
                <v:rect id="_x0000_s1029" style="position:absolute;margin-left:0;margin-top:7.35pt;width:9pt;height:9pt;z-index:251661312;mso-position-horizontal-relative:text;mso-position-vertical-relative:text"/>
              </w:pict>
            </w:r>
          </w:p>
        </w:tc>
        <w:tc>
          <w:tcPr>
            <w:tcW w:w="285" w:type="dxa"/>
          </w:tcPr>
          <w:p w:rsidR="00D52F18" w:rsidRPr="00AE4434" w:rsidRDefault="00D52F18" w:rsidP="008C746A">
            <w:pPr>
              <w:widowControl w:val="0"/>
              <w:autoSpaceDE w:val="0"/>
              <w:autoSpaceDN w:val="0"/>
              <w:adjustRightInd w:val="0"/>
              <w:spacing w:line="200" w:lineRule="exact"/>
              <w:rPr>
                <w:rFonts w:ascii="Times New Roman" w:hAnsi="Times New Roman" w:cs="Times New Roman"/>
                <w:sz w:val="20"/>
                <w:szCs w:val="20"/>
              </w:rPr>
            </w:pPr>
          </w:p>
        </w:tc>
        <w:tc>
          <w:tcPr>
            <w:tcW w:w="8675" w:type="dxa"/>
            <w:gridSpan w:val="35"/>
          </w:tcPr>
          <w:p w:rsidR="00D52F18" w:rsidRPr="00AE4434" w:rsidRDefault="00D52F18" w:rsidP="008C746A">
            <w:pPr>
              <w:widowControl w:val="0"/>
              <w:autoSpaceDE w:val="0"/>
              <w:autoSpaceDN w:val="0"/>
              <w:adjustRightInd w:val="0"/>
              <w:spacing w:line="200" w:lineRule="exact"/>
              <w:rPr>
                <w:rFonts w:ascii="Times New Roman" w:hAnsi="Times New Roman" w:cs="Times New Roman"/>
                <w:sz w:val="20"/>
                <w:szCs w:val="20"/>
              </w:rPr>
            </w:pPr>
          </w:p>
        </w:tc>
      </w:tr>
      <w:tr w:rsidR="00D52F18" w:rsidRPr="00AE4434">
        <w:trPr>
          <w:gridAfter w:val="3"/>
          <w:wAfter w:w="90" w:type="dxa"/>
        </w:trPr>
        <w:tc>
          <w:tcPr>
            <w:tcW w:w="285" w:type="dxa"/>
          </w:tcPr>
          <w:p w:rsidR="00D52F18" w:rsidRPr="00AE4434" w:rsidRDefault="00D52F18" w:rsidP="008C746A">
            <w:pPr>
              <w:widowControl w:val="0"/>
              <w:autoSpaceDE w:val="0"/>
              <w:autoSpaceDN w:val="0"/>
              <w:adjustRightInd w:val="0"/>
              <w:spacing w:line="200" w:lineRule="exact"/>
              <w:rPr>
                <w:rFonts w:ascii="Times New Roman" w:hAnsi="Times New Roman" w:cs="Times New Roman"/>
                <w:sz w:val="20"/>
                <w:szCs w:val="20"/>
              </w:rPr>
            </w:pPr>
          </w:p>
        </w:tc>
        <w:tc>
          <w:tcPr>
            <w:tcW w:w="3120" w:type="dxa"/>
            <w:gridSpan w:val="14"/>
          </w:tcPr>
          <w:p w:rsidR="00D52F18" w:rsidRPr="00AE4434" w:rsidRDefault="00D52F18" w:rsidP="008C746A">
            <w:pPr>
              <w:widowControl w:val="0"/>
              <w:autoSpaceDE w:val="0"/>
              <w:autoSpaceDN w:val="0"/>
              <w:adjustRightInd w:val="0"/>
              <w:spacing w:line="200" w:lineRule="exact"/>
              <w:rPr>
                <w:rFonts w:ascii="Times New Roman" w:hAnsi="Times New Roman" w:cs="Times New Roman"/>
                <w:sz w:val="20"/>
                <w:szCs w:val="20"/>
              </w:rPr>
            </w:pPr>
            <w:r w:rsidRPr="00AE4434">
              <w:rPr>
                <w:rFonts w:ascii="Times New Roman" w:hAnsi="Times New Roman" w:cs="Times New Roman"/>
                <w:sz w:val="20"/>
                <w:szCs w:val="20"/>
              </w:rPr>
              <w:t xml:space="preserve">иное </w:t>
            </w:r>
            <w:r w:rsidRPr="00AE4434">
              <w:rPr>
                <w:rFonts w:ascii="Times New Roman" w:hAnsi="Times New Roman" w:cs="Times New Roman"/>
                <w:i/>
                <w:iCs/>
                <w:sz w:val="20"/>
                <w:szCs w:val="20"/>
              </w:rPr>
              <w:t>(указать вид документа)</w:t>
            </w:r>
            <w:r w:rsidRPr="00AE4434">
              <w:rPr>
                <w:rFonts w:ascii="Times New Roman" w:hAnsi="Times New Roman" w:cs="Times New Roman"/>
                <w:sz w:val="20"/>
                <w:szCs w:val="20"/>
              </w:rPr>
              <w:t xml:space="preserve"> </w:t>
            </w:r>
          </w:p>
        </w:tc>
        <w:tc>
          <w:tcPr>
            <w:tcW w:w="5615" w:type="dxa"/>
            <w:gridSpan w:val="19"/>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_____________________________________________________</w:t>
            </w:r>
          </w:p>
        </w:tc>
        <w:tc>
          <w:tcPr>
            <w:tcW w:w="285" w:type="dxa"/>
            <w:gridSpan w:val="2"/>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w:t>
            </w:r>
          </w:p>
        </w:tc>
      </w:tr>
      <w:tr w:rsidR="00D52F18" w:rsidRPr="00AE4434">
        <w:trPr>
          <w:gridAfter w:val="1"/>
          <w:wAfter w:w="15" w:type="dxa"/>
        </w:trPr>
        <w:tc>
          <w:tcPr>
            <w:tcW w:w="2265" w:type="dxa"/>
            <w:gridSpan w:val="11"/>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 xml:space="preserve">Зарегистрированного </w:t>
            </w:r>
          </w:p>
        </w:tc>
        <w:tc>
          <w:tcPr>
            <w:tcW w:w="7115" w:type="dxa"/>
            <w:gridSpan w:val="27"/>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__________________________________________________________________</w:t>
            </w:r>
          </w:p>
        </w:tc>
      </w:tr>
      <w:tr w:rsidR="00D52F18" w:rsidRPr="00AE4434">
        <w:trPr>
          <w:gridAfter w:val="1"/>
          <w:wAfter w:w="15" w:type="dxa"/>
        </w:trPr>
        <w:tc>
          <w:tcPr>
            <w:tcW w:w="2265" w:type="dxa"/>
            <w:gridSpan w:val="11"/>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7115" w:type="dxa"/>
            <w:gridSpan w:val="27"/>
          </w:tcPr>
          <w:p w:rsidR="00D52F18" w:rsidRPr="00AE4434" w:rsidRDefault="00D52F18" w:rsidP="008C746A">
            <w:pPr>
              <w:widowControl w:val="0"/>
              <w:autoSpaceDE w:val="0"/>
              <w:autoSpaceDN w:val="0"/>
              <w:adjustRightInd w:val="0"/>
              <w:spacing w:line="240" w:lineRule="exact"/>
              <w:jc w:val="center"/>
              <w:rPr>
                <w:rFonts w:ascii="Times New Roman" w:hAnsi="Times New Roman" w:cs="Times New Roman"/>
                <w:sz w:val="20"/>
                <w:szCs w:val="20"/>
              </w:rPr>
            </w:pPr>
            <w:r w:rsidRPr="00AE4434">
              <w:rPr>
                <w:rFonts w:ascii="Times New Roman" w:hAnsi="Times New Roman" w:cs="Times New Roman"/>
                <w:i/>
                <w:iCs/>
                <w:sz w:val="20"/>
                <w:szCs w:val="20"/>
              </w:rPr>
              <w:t>(кем и когда зарегистрировано юридическое лицо)</w:t>
            </w:r>
            <w:r w:rsidRPr="00AE4434">
              <w:rPr>
                <w:rFonts w:ascii="Times New Roman" w:hAnsi="Times New Roman" w:cs="Times New Roman"/>
                <w:sz w:val="20"/>
                <w:szCs w:val="20"/>
              </w:rPr>
              <w:t xml:space="preserve"> </w:t>
            </w:r>
          </w:p>
        </w:tc>
      </w:tr>
      <w:tr w:rsidR="00D52F18" w:rsidRPr="00AE4434">
        <w:trPr>
          <w:gridAfter w:val="1"/>
          <w:wAfter w:w="15" w:type="dxa"/>
        </w:trPr>
        <w:tc>
          <w:tcPr>
            <w:tcW w:w="9380" w:type="dxa"/>
            <w:gridSpan w:val="38"/>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 xml:space="preserve">Документ, подтверждающий государственную регистрацию юридического лица </w:t>
            </w:r>
          </w:p>
        </w:tc>
      </w:tr>
      <w:tr w:rsidR="00D52F18" w:rsidRPr="00AE4434">
        <w:tc>
          <w:tcPr>
            <w:tcW w:w="4885" w:type="dxa"/>
            <w:gridSpan w:val="21"/>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_____________________________________________</w:t>
            </w:r>
          </w:p>
        </w:tc>
        <w:tc>
          <w:tcPr>
            <w:tcW w:w="705" w:type="dxa"/>
            <w:gridSpan w:val="3"/>
          </w:tcPr>
          <w:p w:rsidR="00D52F18" w:rsidRPr="00AE4434" w:rsidRDefault="00D52F18" w:rsidP="008C746A">
            <w:pPr>
              <w:widowControl w:val="0"/>
              <w:autoSpaceDE w:val="0"/>
              <w:autoSpaceDN w:val="0"/>
              <w:adjustRightInd w:val="0"/>
              <w:spacing w:line="240" w:lineRule="exact"/>
              <w:jc w:val="right"/>
              <w:rPr>
                <w:rFonts w:ascii="Times New Roman" w:hAnsi="Times New Roman" w:cs="Times New Roman"/>
                <w:sz w:val="20"/>
                <w:szCs w:val="20"/>
              </w:rPr>
            </w:pPr>
            <w:r w:rsidRPr="00AE4434">
              <w:rPr>
                <w:rFonts w:ascii="Times New Roman" w:hAnsi="Times New Roman" w:cs="Times New Roman"/>
                <w:sz w:val="20"/>
                <w:szCs w:val="20"/>
              </w:rPr>
              <w:t>от "</w:t>
            </w:r>
          </w:p>
        </w:tc>
        <w:tc>
          <w:tcPr>
            <w:tcW w:w="490" w:type="dxa"/>
            <w:gridSpan w:val="2"/>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w:t>
            </w:r>
          </w:p>
        </w:tc>
        <w:tc>
          <w:tcPr>
            <w:tcW w:w="285" w:type="dxa"/>
            <w:gridSpan w:val="2"/>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w:t>
            </w:r>
          </w:p>
        </w:tc>
        <w:tc>
          <w:tcPr>
            <w:tcW w:w="1560" w:type="dxa"/>
            <w:gridSpan w:val="3"/>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_____________</w:t>
            </w:r>
          </w:p>
        </w:tc>
        <w:tc>
          <w:tcPr>
            <w:tcW w:w="660" w:type="dxa"/>
          </w:tcPr>
          <w:p w:rsidR="00D52F18" w:rsidRPr="00AE4434" w:rsidRDefault="00D52F18" w:rsidP="008C746A">
            <w:pPr>
              <w:widowControl w:val="0"/>
              <w:autoSpaceDE w:val="0"/>
              <w:autoSpaceDN w:val="0"/>
              <w:adjustRightInd w:val="0"/>
              <w:spacing w:line="240" w:lineRule="exact"/>
              <w:jc w:val="center"/>
              <w:rPr>
                <w:rFonts w:ascii="Times New Roman" w:hAnsi="Times New Roman" w:cs="Times New Roman"/>
                <w:sz w:val="20"/>
                <w:szCs w:val="20"/>
              </w:rPr>
            </w:pPr>
            <w:r w:rsidRPr="00AE4434">
              <w:rPr>
                <w:rFonts w:ascii="Times New Roman" w:hAnsi="Times New Roman" w:cs="Times New Roman"/>
                <w:sz w:val="20"/>
                <w:szCs w:val="20"/>
              </w:rPr>
              <w:t>20</w:t>
            </w:r>
          </w:p>
        </w:tc>
        <w:tc>
          <w:tcPr>
            <w:tcW w:w="285"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525" w:type="dxa"/>
            <w:gridSpan w:val="6"/>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г.,</w:t>
            </w:r>
          </w:p>
        </w:tc>
      </w:tr>
      <w:tr w:rsidR="00D52F18" w:rsidRPr="00AE4434">
        <w:trPr>
          <w:gridAfter w:val="2"/>
          <w:wAfter w:w="30" w:type="dxa"/>
        </w:trPr>
        <w:tc>
          <w:tcPr>
            <w:tcW w:w="4885" w:type="dxa"/>
            <w:gridSpan w:val="21"/>
          </w:tcPr>
          <w:p w:rsidR="00D52F18" w:rsidRPr="00AE4434" w:rsidRDefault="00D52F18" w:rsidP="008C746A">
            <w:pPr>
              <w:widowControl w:val="0"/>
              <w:autoSpaceDE w:val="0"/>
              <w:autoSpaceDN w:val="0"/>
              <w:adjustRightInd w:val="0"/>
              <w:spacing w:line="240" w:lineRule="exact"/>
              <w:jc w:val="center"/>
              <w:rPr>
                <w:rFonts w:ascii="Times New Roman" w:hAnsi="Times New Roman" w:cs="Times New Roman"/>
                <w:sz w:val="20"/>
                <w:szCs w:val="20"/>
              </w:rPr>
            </w:pPr>
            <w:r w:rsidRPr="00AE4434">
              <w:rPr>
                <w:rFonts w:ascii="Times New Roman" w:hAnsi="Times New Roman" w:cs="Times New Roman"/>
                <w:i/>
                <w:iCs/>
                <w:sz w:val="20"/>
                <w:szCs w:val="20"/>
              </w:rPr>
              <w:t>(наименование и реквизиты документа)</w:t>
            </w:r>
            <w:r w:rsidRPr="00AE4434">
              <w:rPr>
                <w:rFonts w:ascii="Times New Roman" w:hAnsi="Times New Roman" w:cs="Times New Roman"/>
                <w:sz w:val="20"/>
                <w:szCs w:val="20"/>
              </w:rPr>
              <w:t xml:space="preserve"> </w:t>
            </w:r>
          </w:p>
        </w:tc>
        <w:tc>
          <w:tcPr>
            <w:tcW w:w="4480" w:type="dxa"/>
            <w:gridSpan w:val="16"/>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r>
      <w:tr w:rsidR="00D52F18" w:rsidRPr="00AE4434">
        <w:trPr>
          <w:gridAfter w:val="1"/>
          <w:wAfter w:w="15" w:type="dxa"/>
        </w:trPr>
        <w:tc>
          <w:tcPr>
            <w:tcW w:w="990" w:type="dxa"/>
            <w:gridSpan w:val="5"/>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 xml:space="preserve">выдан </w:t>
            </w:r>
          </w:p>
        </w:tc>
        <w:tc>
          <w:tcPr>
            <w:tcW w:w="285" w:type="dxa"/>
          </w:tcPr>
          <w:p w:rsidR="00D52F18" w:rsidRPr="00AE4434" w:rsidRDefault="00D52F18" w:rsidP="008C746A">
            <w:pPr>
              <w:widowControl w:val="0"/>
              <w:autoSpaceDE w:val="0"/>
              <w:autoSpaceDN w:val="0"/>
              <w:adjustRightInd w:val="0"/>
              <w:spacing w:line="240" w:lineRule="exact"/>
              <w:jc w:val="right"/>
              <w:rPr>
                <w:rFonts w:ascii="Times New Roman" w:hAnsi="Times New Roman" w:cs="Times New Roman"/>
                <w:sz w:val="20"/>
                <w:szCs w:val="20"/>
              </w:rPr>
            </w:pPr>
            <w:r w:rsidRPr="00AE4434">
              <w:rPr>
                <w:rFonts w:ascii="Times New Roman" w:hAnsi="Times New Roman" w:cs="Times New Roman"/>
                <w:sz w:val="20"/>
                <w:szCs w:val="20"/>
              </w:rPr>
              <w:t>"</w:t>
            </w:r>
          </w:p>
        </w:tc>
        <w:tc>
          <w:tcPr>
            <w:tcW w:w="420"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w:t>
            </w:r>
          </w:p>
        </w:tc>
        <w:tc>
          <w:tcPr>
            <w:tcW w:w="285" w:type="dxa"/>
            <w:gridSpan w:val="2"/>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w:t>
            </w:r>
          </w:p>
        </w:tc>
        <w:tc>
          <w:tcPr>
            <w:tcW w:w="1695" w:type="dxa"/>
            <w:gridSpan w:val="7"/>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______________</w:t>
            </w:r>
          </w:p>
        </w:tc>
        <w:tc>
          <w:tcPr>
            <w:tcW w:w="435"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г.</w:t>
            </w:r>
          </w:p>
        </w:tc>
        <w:tc>
          <w:tcPr>
            <w:tcW w:w="4985" w:type="dxa"/>
            <w:gridSpan w:val="18"/>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 xml:space="preserve"> ______________________________________________</w:t>
            </w:r>
          </w:p>
        </w:tc>
        <w:tc>
          <w:tcPr>
            <w:tcW w:w="285" w:type="dxa"/>
            <w:gridSpan w:val="3"/>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w:t>
            </w:r>
          </w:p>
        </w:tc>
      </w:tr>
      <w:tr w:rsidR="00D52F18" w:rsidRPr="00AE4434">
        <w:trPr>
          <w:gridAfter w:val="1"/>
          <w:wAfter w:w="15" w:type="dxa"/>
        </w:trPr>
        <w:tc>
          <w:tcPr>
            <w:tcW w:w="4110" w:type="dxa"/>
            <w:gridSpan w:val="17"/>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4985" w:type="dxa"/>
            <w:gridSpan w:val="18"/>
          </w:tcPr>
          <w:p w:rsidR="00D52F18" w:rsidRPr="00AE4434" w:rsidRDefault="00D52F18" w:rsidP="008C746A">
            <w:pPr>
              <w:widowControl w:val="0"/>
              <w:autoSpaceDE w:val="0"/>
              <w:autoSpaceDN w:val="0"/>
              <w:adjustRightInd w:val="0"/>
              <w:spacing w:line="240" w:lineRule="exact"/>
              <w:jc w:val="center"/>
              <w:rPr>
                <w:rFonts w:ascii="Times New Roman" w:hAnsi="Times New Roman" w:cs="Times New Roman"/>
                <w:sz w:val="20"/>
                <w:szCs w:val="20"/>
              </w:rPr>
            </w:pPr>
            <w:r w:rsidRPr="00AE4434">
              <w:rPr>
                <w:rFonts w:ascii="Times New Roman" w:hAnsi="Times New Roman" w:cs="Times New Roman"/>
                <w:i/>
                <w:iCs/>
                <w:sz w:val="20"/>
                <w:szCs w:val="20"/>
              </w:rPr>
              <w:t>(когда и кем выдан)</w:t>
            </w:r>
            <w:r w:rsidRPr="00AE4434">
              <w:rPr>
                <w:rFonts w:ascii="Times New Roman" w:hAnsi="Times New Roman" w:cs="Times New Roman"/>
                <w:sz w:val="20"/>
                <w:szCs w:val="20"/>
              </w:rPr>
              <w:t xml:space="preserve"> </w:t>
            </w:r>
          </w:p>
        </w:tc>
        <w:tc>
          <w:tcPr>
            <w:tcW w:w="285" w:type="dxa"/>
            <w:gridSpan w:val="3"/>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r>
      <w:tr w:rsidR="00D52F18" w:rsidRPr="00AE4434">
        <w:trPr>
          <w:gridAfter w:val="1"/>
          <w:wAfter w:w="15" w:type="dxa"/>
        </w:trPr>
        <w:tc>
          <w:tcPr>
            <w:tcW w:w="9380" w:type="dxa"/>
            <w:gridSpan w:val="38"/>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Место нахождения (юридический адрес) _________________________________________________________________________________________</w:t>
            </w:r>
          </w:p>
        </w:tc>
      </w:tr>
      <w:tr w:rsidR="00D52F18" w:rsidRPr="00AE4434">
        <w:trPr>
          <w:gridAfter w:val="1"/>
          <w:wAfter w:w="15" w:type="dxa"/>
        </w:trPr>
        <w:tc>
          <w:tcPr>
            <w:tcW w:w="9380" w:type="dxa"/>
            <w:gridSpan w:val="38"/>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Банковские реквизиты_____________________________________________________________________</w:t>
            </w:r>
          </w:p>
        </w:tc>
      </w:tr>
      <w:tr w:rsidR="00D52F18" w:rsidRPr="00AE4434">
        <w:trPr>
          <w:gridAfter w:val="1"/>
          <w:wAfter w:w="15" w:type="dxa"/>
        </w:trPr>
        <w:tc>
          <w:tcPr>
            <w:tcW w:w="9380" w:type="dxa"/>
            <w:gridSpan w:val="38"/>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r>
      <w:tr w:rsidR="00D52F18" w:rsidRPr="00AE4434">
        <w:trPr>
          <w:gridAfter w:val="1"/>
          <w:wAfter w:w="15" w:type="dxa"/>
        </w:trPr>
        <w:tc>
          <w:tcPr>
            <w:tcW w:w="990" w:type="dxa"/>
            <w:gridSpan w:val="5"/>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 xml:space="preserve">В лице </w:t>
            </w:r>
          </w:p>
        </w:tc>
        <w:tc>
          <w:tcPr>
            <w:tcW w:w="8390" w:type="dxa"/>
            <w:gridSpan w:val="33"/>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_________________________________________________________________________________</w:t>
            </w:r>
          </w:p>
        </w:tc>
      </w:tr>
      <w:tr w:rsidR="00D52F18" w:rsidRPr="00AE4434">
        <w:trPr>
          <w:gridAfter w:val="1"/>
          <w:wAfter w:w="15" w:type="dxa"/>
        </w:trPr>
        <w:tc>
          <w:tcPr>
            <w:tcW w:w="990" w:type="dxa"/>
            <w:gridSpan w:val="5"/>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8390" w:type="dxa"/>
            <w:gridSpan w:val="33"/>
          </w:tcPr>
          <w:p w:rsidR="00D52F18" w:rsidRPr="00AE4434" w:rsidRDefault="00D52F18" w:rsidP="008C746A">
            <w:pPr>
              <w:widowControl w:val="0"/>
              <w:autoSpaceDE w:val="0"/>
              <w:autoSpaceDN w:val="0"/>
              <w:adjustRightInd w:val="0"/>
              <w:spacing w:line="240" w:lineRule="exact"/>
              <w:jc w:val="center"/>
              <w:rPr>
                <w:rFonts w:ascii="Times New Roman" w:hAnsi="Times New Roman" w:cs="Times New Roman"/>
                <w:sz w:val="20"/>
                <w:szCs w:val="20"/>
              </w:rPr>
            </w:pPr>
            <w:r w:rsidRPr="00AE4434">
              <w:rPr>
                <w:rFonts w:ascii="Times New Roman" w:hAnsi="Times New Roman" w:cs="Times New Roman"/>
                <w:i/>
                <w:iCs/>
                <w:sz w:val="20"/>
                <w:szCs w:val="20"/>
              </w:rPr>
              <w:t>(должность, представитель, Ф.И.О. полностью)</w:t>
            </w:r>
            <w:r w:rsidRPr="00AE4434">
              <w:rPr>
                <w:rFonts w:ascii="Times New Roman" w:hAnsi="Times New Roman" w:cs="Times New Roman"/>
                <w:sz w:val="20"/>
                <w:szCs w:val="20"/>
              </w:rPr>
              <w:t xml:space="preserve"> </w:t>
            </w:r>
          </w:p>
        </w:tc>
      </w:tr>
      <w:tr w:rsidR="00D52F18" w:rsidRPr="00AE4434">
        <w:trPr>
          <w:gridAfter w:val="1"/>
          <w:wAfter w:w="15" w:type="dxa"/>
        </w:trPr>
        <w:tc>
          <w:tcPr>
            <w:tcW w:w="1845" w:type="dxa"/>
            <w:gridSpan w:val="8"/>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 xml:space="preserve">дата рождения </w:t>
            </w:r>
          </w:p>
        </w:tc>
        <w:tc>
          <w:tcPr>
            <w:tcW w:w="1830" w:type="dxa"/>
            <w:gridSpan w:val="8"/>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________________</w:t>
            </w:r>
          </w:p>
        </w:tc>
        <w:tc>
          <w:tcPr>
            <w:tcW w:w="5705" w:type="dxa"/>
            <w:gridSpan w:val="22"/>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r>
      <w:tr w:rsidR="00D52F18" w:rsidRPr="00AE4434">
        <w:trPr>
          <w:gridAfter w:val="1"/>
          <w:wAfter w:w="15" w:type="dxa"/>
        </w:trPr>
        <w:tc>
          <w:tcPr>
            <w:tcW w:w="1845" w:type="dxa"/>
            <w:gridSpan w:val="8"/>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 xml:space="preserve">паспорт серии </w:t>
            </w:r>
          </w:p>
        </w:tc>
        <w:tc>
          <w:tcPr>
            <w:tcW w:w="1830" w:type="dxa"/>
            <w:gridSpan w:val="8"/>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________________</w:t>
            </w:r>
          </w:p>
        </w:tc>
        <w:tc>
          <w:tcPr>
            <w:tcW w:w="435"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 xml:space="preserve">№ </w:t>
            </w:r>
          </w:p>
        </w:tc>
        <w:tc>
          <w:tcPr>
            <w:tcW w:w="1285" w:type="dxa"/>
            <w:gridSpan w:val="6"/>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__________</w:t>
            </w:r>
          </w:p>
        </w:tc>
        <w:tc>
          <w:tcPr>
            <w:tcW w:w="2200" w:type="dxa"/>
            <w:gridSpan w:val="7"/>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 xml:space="preserve">код подразделения </w:t>
            </w:r>
          </w:p>
        </w:tc>
        <w:tc>
          <w:tcPr>
            <w:tcW w:w="1500" w:type="dxa"/>
            <w:gridSpan w:val="5"/>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____________</w:t>
            </w:r>
          </w:p>
        </w:tc>
        <w:tc>
          <w:tcPr>
            <w:tcW w:w="285" w:type="dxa"/>
            <w:gridSpan w:val="3"/>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w:t>
            </w:r>
          </w:p>
        </w:tc>
      </w:tr>
      <w:tr w:rsidR="00D52F18" w:rsidRPr="00AE4434">
        <w:trPr>
          <w:gridAfter w:val="1"/>
          <w:wAfter w:w="15" w:type="dxa"/>
        </w:trPr>
        <w:tc>
          <w:tcPr>
            <w:tcW w:w="9380" w:type="dxa"/>
            <w:gridSpan w:val="38"/>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r>
      <w:tr w:rsidR="00D52F18" w:rsidRPr="00AE4434">
        <w:trPr>
          <w:gridAfter w:val="1"/>
          <w:wAfter w:w="15" w:type="dxa"/>
        </w:trPr>
        <w:tc>
          <w:tcPr>
            <w:tcW w:w="9095" w:type="dxa"/>
            <w:gridSpan w:val="35"/>
            <w:tcBorders>
              <w:top w:val="single" w:sz="4" w:space="0" w:color="auto"/>
              <w:left w:val="nil"/>
              <w:bottom w:val="nil"/>
              <w:right w:val="nil"/>
            </w:tcBorders>
          </w:tcPr>
          <w:p w:rsidR="00D52F18" w:rsidRPr="00AE4434" w:rsidRDefault="00D52F18" w:rsidP="008C746A">
            <w:pPr>
              <w:widowControl w:val="0"/>
              <w:autoSpaceDE w:val="0"/>
              <w:autoSpaceDN w:val="0"/>
              <w:adjustRightInd w:val="0"/>
              <w:spacing w:line="240" w:lineRule="exact"/>
              <w:jc w:val="center"/>
              <w:rPr>
                <w:rFonts w:ascii="Times New Roman" w:hAnsi="Times New Roman" w:cs="Times New Roman"/>
                <w:sz w:val="20"/>
                <w:szCs w:val="20"/>
              </w:rPr>
            </w:pPr>
            <w:r w:rsidRPr="00AE4434">
              <w:rPr>
                <w:rFonts w:ascii="Times New Roman" w:hAnsi="Times New Roman" w:cs="Times New Roman"/>
                <w:i/>
                <w:iCs/>
                <w:sz w:val="20"/>
                <w:szCs w:val="20"/>
              </w:rPr>
              <w:t>(иной документ, удостоверяющий личность)</w:t>
            </w:r>
            <w:r w:rsidRPr="00AE4434">
              <w:rPr>
                <w:rFonts w:ascii="Times New Roman" w:hAnsi="Times New Roman" w:cs="Times New Roman"/>
                <w:sz w:val="20"/>
                <w:szCs w:val="20"/>
              </w:rPr>
              <w:t xml:space="preserve"> </w:t>
            </w:r>
          </w:p>
        </w:tc>
        <w:tc>
          <w:tcPr>
            <w:tcW w:w="285" w:type="dxa"/>
            <w:gridSpan w:val="3"/>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r>
      <w:tr w:rsidR="00D52F18" w:rsidRPr="00AE4434">
        <w:trPr>
          <w:gridAfter w:val="1"/>
          <w:wAfter w:w="15" w:type="dxa"/>
        </w:trPr>
        <w:tc>
          <w:tcPr>
            <w:tcW w:w="990" w:type="dxa"/>
            <w:gridSpan w:val="5"/>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 xml:space="preserve">выдан </w:t>
            </w:r>
          </w:p>
        </w:tc>
        <w:tc>
          <w:tcPr>
            <w:tcW w:w="285" w:type="dxa"/>
          </w:tcPr>
          <w:p w:rsidR="00D52F18" w:rsidRPr="00AE4434" w:rsidRDefault="00D52F18" w:rsidP="008C746A">
            <w:pPr>
              <w:widowControl w:val="0"/>
              <w:autoSpaceDE w:val="0"/>
              <w:autoSpaceDN w:val="0"/>
              <w:adjustRightInd w:val="0"/>
              <w:spacing w:line="240" w:lineRule="exact"/>
              <w:jc w:val="right"/>
              <w:rPr>
                <w:rFonts w:ascii="Times New Roman" w:hAnsi="Times New Roman" w:cs="Times New Roman"/>
                <w:sz w:val="20"/>
                <w:szCs w:val="20"/>
              </w:rPr>
            </w:pPr>
            <w:r w:rsidRPr="00AE4434">
              <w:rPr>
                <w:rFonts w:ascii="Times New Roman" w:hAnsi="Times New Roman" w:cs="Times New Roman"/>
                <w:sz w:val="20"/>
                <w:szCs w:val="20"/>
              </w:rPr>
              <w:t>"</w:t>
            </w:r>
          </w:p>
        </w:tc>
        <w:tc>
          <w:tcPr>
            <w:tcW w:w="420"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w:t>
            </w:r>
          </w:p>
        </w:tc>
        <w:tc>
          <w:tcPr>
            <w:tcW w:w="285" w:type="dxa"/>
            <w:gridSpan w:val="2"/>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w:t>
            </w:r>
          </w:p>
        </w:tc>
        <w:tc>
          <w:tcPr>
            <w:tcW w:w="1695" w:type="dxa"/>
            <w:gridSpan w:val="7"/>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______________</w:t>
            </w:r>
          </w:p>
        </w:tc>
        <w:tc>
          <w:tcPr>
            <w:tcW w:w="435"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г.</w:t>
            </w:r>
          </w:p>
        </w:tc>
        <w:tc>
          <w:tcPr>
            <w:tcW w:w="4985" w:type="dxa"/>
            <w:gridSpan w:val="18"/>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______________________________________________</w:t>
            </w:r>
          </w:p>
        </w:tc>
        <w:tc>
          <w:tcPr>
            <w:tcW w:w="285" w:type="dxa"/>
            <w:gridSpan w:val="3"/>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w:t>
            </w:r>
          </w:p>
        </w:tc>
      </w:tr>
      <w:tr w:rsidR="00D52F18" w:rsidRPr="00AE4434">
        <w:trPr>
          <w:gridAfter w:val="1"/>
          <w:wAfter w:w="15" w:type="dxa"/>
        </w:trPr>
        <w:tc>
          <w:tcPr>
            <w:tcW w:w="4110" w:type="dxa"/>
            <w:gridSpan w:val="17"/>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4985" w:type="dxa"/>
            <w:gridSpan w:val="18"/>
          </w:tcPr>
          <w:p w:rsidR="00D52F18" w:rsidRPr="00AE4434" w:rsidRDefault="00D52F18" w:rsidP="008C746A">
            <w:pPr>
              <w:widowControl w:val="0"/>
              <w:autoSpaceDE w:val="0"/>
              <w:autoSpaceDN w:val="0"/>
              <w:adjustRightInd w:val="0"/>
              <w:spacing w:line="240" w:lineRule="exact"/>
              <w:jc w:val="center"/>
              <w:rPr>
                <w:rFonts w:ascii="Times New Roman" w:hAnsi="Times New Roman" w:cs="Times New Roman"/>
                <w:sz w:val="20"/>
                <w:szCs w:val="20"/>
              </w:rPr>
            </w:pPr>
            <w:r w:rsidRPr="00AE4434">
              <w:rPr>
                <w:rFonts w:ascii="Times New Roman" w:hAnsi="Times New Roman" w:cs="Times New Roman"/>
                <w:i/>
                <w:iCs/>
                <w:sz w:val="20"/>
                <w:szCs w:val="20"/>
              </w:rPr>
              <w:t>(когда и кем выдан)</w:t>
            </w:r>
            <w:r w:rsidRPr="00AE4434">
              <w:rPr>
                <w:rFonts w:ascii="Times New Roman" w:hAnsi="Times New Roman" w:cs="Times New Roman"/>
                <w:sz w:val="20"/>
                <w:szCs w:val="20"/>
              </w:rPr>
              <w:t xml:space="preserve"> </w:t>
            </w:r>
          </w:p>
        </w:tc>
        <w:tc>
          <w:tcPr>
            <w:tcW w:w="285" w:type="dxa"/>
            <w:gridSpan w:val="3"/>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r>
      <w:tr w:rsidR="00D52F18" w:rsidRPr="00AE4434">
        <w:trPr>
          <w:gridAfter w:val="1"/>
          <w:wAfter w:w="15" w:type="dxa"/>
        </w:trPr>
        <w:tc>
          <w:tcPr>
            <w:tcW w:w="2115" w:type="dxa"/>
            <w:gridSpan w:val="10"/>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 xml:space="preserve">адрес проживания </w:t>
            </w:r>
          </w:p>
        </w:tc>
        <w:tc>
          <w:tcPr>
            <w:tcW w:w="7265" w:type="dxa"/>
            <w:gridSpan w:val="28"/>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____________________________________________________________________</w:t>
            </w:r>
          </w:p>
        </w:tc>
      </w:tr>
      <w:tr w:rsidR="00D52F18" w:rsidRPr="00AE4434">
        <w:trPr>
          <w:gridAfter w:val="1"/>
          <w:wAfter w:w="15" w:type="dxa"/>
        </w:trPr>
        <w:tc>
          <w:tcPr>
            <w:tcW w:w="2115" w:type="dxa"/>
            <w:gridSpan w:val="10"/>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7265" w:type="dxa"/>
            <w:gridSpan w:val="28"/>
          </w:tcPr>
          <w:p w:rsidR="00D52F18" w:rsidRPr="00AE4434" w:rsidRDefault="00D52F18" w:rsidP="008C746A">
            <w:pPr>
              <w:widowControl w:val="0"/>
              <w:autoSpaceDE w:val="0"/>
              <w:autoSpaceDN w:val="0"/>
              <w:adjustRightInd w:val="0"/>
              <w:spacing w:line="240" w:lineRule="exact"/>
              <w:jc w:val="center"/>
              <w:rPr>
                <w:rFonts w:ascii="Times New Roman" w:hAnsi="Times New Roman" w:cs="Times New Roman"/>
                <w:sz w:val="20"/>
                <w:szCs w:val="20"/>
              </w:rPr>
            </w:pPr>
            <w:r w:rsidRPr="00AE4434">
              <w:rPr>
                <w:rFonts w:ascii="Times New Roman" w:hAnsi="Times New Roman" w:cs="Times New Roman"/>
                <w:i/>
                <w:iCs/>
                <w:sz w:val="20"/>
                <w:szCs w:val="20"/>
              </w:rPr>
              <w:t>(полностью место постоянного проживания)</w:t>
            </w:r>
            <w:r w:rsidRPr="00AE4434">
              <w:rPr>
                <w:rFonts w:ascii="Times New Roman" w:hAnsi="Times New Roman" w:cs="Times New Roman"/>
                <w:sz w:val="20"/>
                <w:szCs w:val="20"/>
              </w:rPr>
              <w:t xml:space="preserve"> </w:t>
            </w:r>
          </w:p>
        </w:tc>
      </w:tr>
      <w:tr w:rsidR="00D52F18" w:rsidRPr="00AE4434">
        <w:trPr>
          <w:gridAfter w:val="1"/>
          <w:wAfter w:w="15" w:type="dxa"/>
        </w:trPr>
        <w:tc>
          <w:tcPr>
            <w:tcW w:w="2265" w:type="dxa"/>
            <w:gridSpan w:val="11"/>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 xml:space="preserve">контактный телефон </w:t>
            </w:r>
          </w:p>
        </w:tc>
        <w:tc>
          <w:tcPr>
            <w:tcW w:w="2590" w:type="dxa"/>
            <w:gridSpan w:val="9"/>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_________________</w:t>
            </w:r>
          </w:p>
        </w:tc>
        <w:tc>
          <w:tcPr>
            <w:tcW w:w="4525" w:type="dxa"/>
            <w:gridSpan w:val="18"/>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 действующий от имени юридического лица:</w:t>
            </w:r>
          </w:p>
        </w:tc>
      </w:tr>
      <w:tr w:rsidR="00D52F18" w:rsidRPr="00AE4434">
        <w:trPr>
          <w:gridAfter w:val="1"/>
          <w:wAfter w:w="15" w:type="dxa"/>
        </w:trPr>
        <w:tc>
          <w:tcPr>
            <w:tcW w:w="9380" w:type="dxa"/>
            <w:gridSpan w:val="38"/>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лица:</w:t>
            </w:r>
          </w:p>
        </w:tc>
      </w:tr>
      <w:tr w:rsidR="00D52F18" w:rsidRPr="00AE4434">
        <w:trPr>
          <w:gridAfter w:val="1"/>
          <w:wAfter w:w="15" w:type="dxa"/>
        </w:trPr>
        <w:tc>
          <w:tcPr>
            <w:tcW w:w="9380" w:type="dxa"/>
            <w:gridSpan w:val="38"/>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Pr>
                <w:noProof/>
              </w:rPr>
              <w:pict>
                <v:rect id="_x0000_s1030" style="position:absolute;margin-left:9pt;margin-top:3.8pt;width:9pt;height:9pt;z-index:251662336;mso-position-horizontal-relative:text;mso-position-vertical-relative:text"/>
              </w:pict>
            </w:r>
          </w:p>
        </w:tc>
      </w:tr>
      <w:tr w:rsidR="00D52F18" w:rsidRPr="00AE4434">
        <w:trPr>
          <w:gridAfter w:val="1"/>
          <w:wAfter w:w="15" w:type="dxa"/>
        </w:trPr>
        <w:tc>
          <w:tcPr>
            <w:tcW w:w="420" w:type="dxa"/>
            <w:gridSpan w:val="2"/>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285"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8675" w:type="dxa"/>
            <w:gridSpan w:val="35"/>
            <w:tcBorders>
              <w:top w:val="single" w:sz="4" w:space="0" w:color="auto"/>
              <w:left w:val="nil"/>
              <w:bottom w:val="nil"/>
              <w:right w:val="nil"/>
            </w:tcBorders>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 xml:space="preserve">без доверенности </w:t>
            </w:r>
            <w:r w:rsidRPr="00AE4434">
              <w:rPr>
                <w:rFonts w:ascii="Times New Roman" w:hAnsi="Times New Roman" w:cs="Times New Roman"/>
                <w:i/>
                <w:iCs/>
                <w:sz w:val="20"/>
                <w:szCs w:val="20"/>
              </w:rPr>
              <w:t>(указывается лицом, имеющим право действовать от имени</w:t>
            </w:r>
            <w:r w:rsidRPr="00AE4434">
              <w:rPr>
                <w:rFonts w:ascii="Times New Roman" w:hAnsi="Times New Roman" w:cs="Times New Roman"/>
                <w:sz w:val="20"/>
                <w:szCs w:val="20"/>
              </w:rPr>
              <w:t xml:space="preserve"> </w:t>
            </w:r>
          </w:p>
        </w:tc>
      </w:tr>
      <w:tr w:rsidR="00D52F18" w:rsidRPr="00AE4434">
        <w:trPr>
          <w:gridAfter w:val="1"/>
          <w:wAfter w:w="15" w:type="dxa"/>
        </w:trPr>
        <w:tc>
          <w:tcPr>
            <w:tcW w:w="420" w:type="dxa"/>
            <w:gridSpan w:val="2"/>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285"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8675" w:type="dxa"/>
            <w:gridSpan w:val="35"/>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i/>
                <w:iCs/>
                <w:sz w:val="20"/>
                <w:szCs w:val="20"/>
              </w:rPr>
              <w:t>юридического лица без доверенности в силу закона или учредительных документов)</w:t>
            </w:r>
            <w:r w:rsidRPr="00AE4434">
              <w:rPr>
                <w:rFonts w:ascii="Times New Roman" w:hAnsi="Times New Roman" w:cs="Times New Roman"/>
                <w:sz w:val="20"/>
                <w:szCs w:val="20"/>
              </w:rPr>
              <w:t xml:space="preserve"> </w:t>
            </w:r>
          </w:p>
        </w:tc>
      </w:tr>
      <w:tr w:rsidR="00D52F18" w:rsidRPr="00AE4434">
        <w:trPr>
          <w:gridAfter w:val="1"/>
          <w:wAfter w:w="15" w:type="dxa"/>
        </w:trPr>
        <w:tc>
          <w:tcPr>
            <w:tcW w:w="420" w:type="dxa"/>
            <w:gridSpan w:val="2"/>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Pr>
                <w:noProof/>
              </w:rPr>
              <w:pict>
                <v:rect id="_x0000_s1031" style="position:absolute;margin-left:9pt;margin-top:8.1pt;width:9pt;height:9pt;z-index:251663360;mso-position-horizontal-relative:text;mso-position-vertical-relative:text"/>
              </w:pict>
            </w:r>
          </w:p>
        </w:tc>
        <w:tc>
          <w:tcPr>
            <w:tcW w:w="285"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8675" w:type="dxa"/>
            <w:gridSpan w:val="35"/>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r>
      <w:tr w:rsidR="00D52F18" w:rsidRPr="00AE4434">
        <w:trPr>
          <w:gridAfter w:val="1"/>
          <w:wAfter w:w="15" w:type="dxa"/>
        </w:trPr>
        <w:tc>
          <w:tcPr>
            <w:tcW w:w="420" w:type="dxa"/>
            <w:gridSpan w:val="2"/>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285"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4540" w:type="dxa"/>
            <w:gridSpan w:val="19"/>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 xml:space="preserve">на основании доверенности, удостоверенной </w:t>
            </w:r>
          </w:p>
        </w:tc>
        <w:tc>
          <w:tcPr>
            <w:tcW w:w="4135" w:type="dxa"/>
            <w:gridSpan w:val="16"/>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______________________________________</w:t>
            </w:r>
          </w:p>
        </w:tc>
      </w:tr>
      <w:tr w:rsidR="00D52F18" w:rsidRPr="00AE4434">
        <w:trPr>
          <w:gridAfter w:val="1"/>
          <w:wAfter w:w="15" w:type="dxa"/>
        </w:trPr>
        <w:tc>
          <w:tcPr>
            <w:tcW w:w="420" w:type="dxa"/>
            <w:gridSpan w:val="2"/>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285"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4540" w:type="dxa"/>
            <w:gridSpan w:val="19"/>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4135" w:type="dxa"/>
            <w:gridSpan w:val="16"/>
          </w:tcPr>
          <w:p w:rsidR="00D52F18" w:rsidRPr="00AE4434" w:rsidRDefault="00D52F18" w:rsidP="008C746A">
            <w:pPr>
              <w:widowControl w:val="0"/>
              <w:autoSpaceDE w:val="0"/>
              <w:autoSpaceDN w:val="0"/>
              <w:adjustRightInd w:val="0"/>
              <w:spacing w:line="240" w:lineRule="exact"/>
              <w:jc w:val="center"/>
              <w:rPr>
                <w:rFonts w:ascii="Times New Roman" w:hAnsi="Times New Roman" w:cs="Times New Roman"/>
                <w:sz w:val="20"/>
                <w:szCs w:val="20"/>
              </w:rPr>
            </w:pPr>
            <w:r w:rsidRPr="00AE4434">
              <w:rPr>
                <w:rFonts w:ascii="Times New Roman" w:hAnsi="Times New Roman" w:cs="Times New Roman"/>
                <w:i/>
                <w:iCs/>
                <w:sz w:val="20"/>
                <w:szCs w:val="20"/>
              </w:rPr>
              <w:t>(Ф.И.О. нотариуса, округ)</w:t>
            </w:r>
            <w:r w:rsidRPr="00AE4434">
              <w:rPr>
                <w:rFonts w:ascii="Times New Roman" w:hAnsi="Times New Roman" w:cs="Times New Roman"/>
                <w:sz w:val="20"/>
                <w:szCs w:val="20"/>
              </w:rPr>
              <w:t xml:space="preserve"> </w:t>
            </w:r>
          </w:p>
        </w:tc>
      </w:tr>
      <w:tr w:rsidR="00D52F18" w:rsidRPr="00AE4434">
        <w:trPr>
          <w:gridAfter w:val="1"/>
          <w:wAfter w:w="15" w:type="dxa"/>
        </w:trPr>
        <w:tc>
          <w:tcPr>
            <w:tcW w:w="285" w:type="dxa"/>
          </w:tcPr>
          <w:p w:rsidR="00D52F18" w:rsidRPr="00AE4434" w:rsidRDefault="00D52F18" w:rsidP="008C746A">
            <w:pPr>
              <w:widowControl w:val="0"/>
              <w:autoSpaceDE w:val="0"/>
              <w:autoSpaceDN w:val="0"/>
              <w:adjustRightInd w:val="0"/>
              <w:spacing w:line="240" w:lineRule="exact"/>
              <w:jc w:val="right"/>
              <w:rPr>
                <w:rFonts w:ascii="Times New Roman" w:hAnsi="Times New Roman" w:cs="Times New Roman"/>
                <w:sz w:val="20"/>
                <w:szCs w:val="20"/>
              </w:rPr>
            </w:pPr>
            <w:r w:rsidRPr="00AE4434">
              <w:rPr>
                <w:rFonts w:ascii="Times New Roman" w:hAnsi="Times New Roman" w:cs="Times New Roman"/>
                <w:sz w:val="20"/>
                <w:szCs w:val="20"/>
              </w:rPr>
              <w:t>"</w:t>
            </w:r>
          </w:p>
        </w:tc>
        <w:tc>
          <w:tcPr>
            <w:tcW w:w="420" w:type="dxa"/>
            <w:gridSpan w:val="2"/>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w:t>
            </w:r>
          </w:p>
        </w:tc>
        <w:tc>
          <w:tcPr>
            <w:tcW w:w="285" w:type="dxa"/>
            <w:gridSpan w:val="2"/>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w:t>
            </w:r>
          </w:p>
        </w:tc>
        <w:tc>
          <w:tcPr>
            <w:tcW w:w="1845" w:type="dxa"/>
            <w:gridSpan w:val="7"/>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________________</w:t>
            </w:r>
          </w:p>
        </w:tc>
        <w:tc>
          <w:tcPr>
            <w:tcW w:w="1701" w:type="dxa"/>
            <w:gridSpan w:val="7"/>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 xml:space="preserve">г., № в реестре </w:t>
            </w:r>
          </w:p>
        </w:tc>
        <w:tc>
          <w:tcPr>
            <w:tcW w:w="1634" w:type="dxa"/>
            <w:gridSpan w:val="8"/>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_____________</w:t>
            </w:r>
          </w:p>
        </w:tc>
        <w:tc>
          <w:tcPr>
            <w:tcW w:w="3210" w:type="dxa"/>
            <w:gridSpan w:val="11"/>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r>
      <w:tr w:rsidR="00D52F18" w:rsidRPr="00AE4434">
        <w:trPr>
          <w:gridAfter w:val="1"/>
          <w:wAfter w:w="15" w:type="dxa"/>
        </w:trPr>
        <w:tc>
          <w:tcPr>
            <w:tcW w:w="420" w:type="dxa"/>
            <w:gridSpan w:val="2"/>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285"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2265" w:type="dxa"/>
            <w:gridSpan w:val="10"/>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 xml:space="preserve">по иным основаниям </w:t>
            </w:r>
          </w:p>
        </w:tc>
        <w:tc>
          <w:tcPr>
            <w:tcW w:w="6410" w:type="dxa"/>
            <w:gridSpan w:val="25"/>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_____________________________________________________________</w:t>
            </w:r>
          </w:p>
        </w:tc>
      </w:tr>
      <w:tr w:rsidR="00D52F18" w:rsidRPr="00AE4434">
        <w:trPr>
          <w:gridAfter w:val="1"/>
          <w:wAfter w:w="15" w:type="dxa"/>
        </w:trPr>
        <w:tc>
          <w:tcPr>
            <w:tcW w:w="420" w:type="dxa"/>
            <w:gridSpan w:val="2"/>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285"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2265" w:type="dxa"/>
            <w:gridSpan w:val="10"/>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6410" w:type="dxa"/>
            <w:gridSpan w:val="25"/>
          </w:tcPr>
          <w:p w:rsidR="00D52F18" w:rsidRPr="00AE4434" w:rsidRDefault="00D52F18" w:rsidP="008C746A">
            <w:pPr>
              <w:widowControl w:val="0"/>
              <w:autoSpaceDE w:val="0"/>
              <w:autoSpaceDN w:val="0"/>
              <w:adjustRightInd w:val="0"/>
              <w:spacing w:line="240" w:lineRule="exact"/>
              <w:jc w:val="center"/>
              <w:rPr>
                <w:rFonts w:ascii="Times New Roman" w:hAnsi="Times New Roman" w:cs="Times New Roman"/>
                <w:sz w:val="20"/>
                <w:szCs w:val="20"/>
              </w:rPr>
            </w:pPr>
            <w:r w:rsidRPr="00AE4434">
              <w:rPr>
                <w:rFonts w:ascii="Times New Roman" w:hAnsi="Times New Roman" w:cs="Times New Roman"/>
                <w:i/>
                <w:iCs/>
                <w:sz w:val="20"/>
                <w:szCs w:val="20"/>
              </w:rPr>
              <w:t>(наименование и реквизиты документа)</w:t>
            </w:r>
            <w:r w:rsidRPr="00AE4434">
              <w:rPr>
                <w:rFonts w:ascii="Times New Roman" w:hAnsi="Times New Roman" w:cs="Times New Roman"/>
                <w:sz w:val="20"/>
                <w:szCs w:val="20"/>
              </w:rPr>
              <w:t xml:space="preserve"> </w:t>
            </w:r>
          </w:p>
        </w:tc>
      </w:tr>
    </w:tbl>
    <w:p w:rsidR="00D52F18" w:rsidRPr="003E7F01" w:rsidRDefault="00D52F18" w:rsidP="002D0DF2">
      <w:pPr>
        <w:pageBreakBefore/>
        <w:autoSpaceDE w:val="0"/>
        <w:autoSpaceDN w:val="0"/>
        <w:adjustRightInd w:val="0"/>
        <w:jc w:val="right"/>
        <w:rPr>
          <w:rFonts w:ascii="Times New Roman" w:hAnsi="Times New Roman" w:cs="Times New Roman"/>
          <w:i/>
          <w:iCs/>
          <w:sz w:val="20"/>
          <w:szCs w:val="20"/>
        </w:rPr>
      </w:pPr>
      <w:r w:rsidRPr="003E7F01">
        <w:rPr>
          <w:rFonts w:ascii="Times New Roman" w:hAnsi="Times New Roman" w:cs="Times New Roman"/>
          <w:i/>
          <w:iCs/>
          <w:sz w:val="20"/>
          <w:szCs w:val="20"/>
        </w:rPr>
        <w:t>(оборотная сторона)</w:t>
      </w:r>
    </w:p>
    <w:p w:rsidR="00D52F18" w:rsidRPr="003E7F01" w:rsidRDefault="00D52F18" w:rsidP="002D0DF2">
      <w:pPr>
        <w:keepNext/>
        <w:widowControl w:val="0"/>
        <w:autoSpaceDE w:val="0"/>
        <w:autoSpaceDN w:val="0"/>
        <w:adjustRightInd w:val="0"/>
        <w:spacing w:line="240" w:lineRule="exact"/>
        <w:jc w:val="center"/>
        <w:rPr>
          <w:rFonts w:ascii="Times New Roman" w:hAnsi="Times New Roman" w:cs="Times New Roman"/>
          <w:b/>
          <w:bCs/>
          <w:sz w:val="20"/>
          <w:szCs w:val="20"/>
        </w:rPr>
      </w:pPr>
      <w:r w:rsidRPr="003E7F01">
        <w:rPr>
          <w:rFonts w:ascii="Times New Roman" w:hAnsi="Times New Roman" w:cs="Times New Roman"/>
          <w:b/>
          <w:bCs/>
          <w:sz w:val="20"/>
          <w:szCs w:val="20"/>
        </w:rPr>
        <w:t>Прошу предоставить в пользование:</w:t>
      </w:r>
    </w:p>
    <w:p w:rsidR="00D52F18" w:rsidRPr="003E7F01" w:rsidRDefault="00D52F18" w:rsidP="002D0DF2">
      <w:pPr>
        <w:widowControl w:val="0"/>
        <w:pBdr>
          <w:top w:val="single" w:sz="4" w:space="1" w:color="auto"/>
        </w:pBdr>
        <w:autoSpaceDE w:val="0"/>
        <w:autoSpaceDN w:val="0"/>
        <w:adjustRightInd w:val="0"/>
        <w:spacing w:line="240" w:lineRule="exact"/>
        <w:rPr>
          <w:rFonts w:ascii="Times New Roman" w:hAnsi="Times New Roman" w:cs="Times New Roman"/>
          <w:i/>
          <w:iCs/>
          <w:sz w:val="20"/>
          <w:szCs w:val="20"/>
        </w:rPr>
      </w:pPr>
      <w:r w:rsidRPr="003E7F01">
        <w:rPr>
          <w:rFonts w:ascii="Times New Roman" w:hAnsi="Times New Roman" w:cs="Times New Roman"/>
          <w:i/>
          <w:iCs/>
          <w:sz w:val="20"/>
          <w:szCs w:val="20"/>
        </w:rPr>
        <w:t xml:space="preserve">Наименование водного объекта </w:t>
      </w:r>
    </w:p>
    <w:p w:rsidR="00D52F18" w:rsidRPr="003E7F01" w:rsidRDefault="00D52F18" w:rsidP="002D0DF2">
      <w:pPr>
        <w:widowControl w:val="0"/>
        <w:autoSpaceDE w:val="0"/>
        <w:autoSpaceDN w:val="0"/>
        <w:adjustRightInd w:val="0"/>
        <w:spacing w:line="240" w:lineRule="exact"/>
        <w:rPr>
          <w:rFonts w:ascii="Times New Roman" w:hAnsi="Times New Roman" w:cs="Times New Roman"/>
          <w:b/>
          <w:bCs/>
          <w:sz w:val="20"/>
          <w:szCs w:val="20"/>
        </w:rPr>
      </w:pPr>
    </w:p>
    <w:p w:rsidR="00D52F18" w:rsidRPr="003E7F01" w:rsidRDefault="00D52F18" w:rsidP="002D0DF2">
      <w:pPr>
        <w:widowControl w:val="0"/>
        <w:pBdr>
          <w:top w:val="single" w:sz="4" w:space="1" w:color="auto"/>
        </w:pBdr>
        <w:autoSpaceDE w:val="0"/>
        <w:autoSpaceDN w:val="0"/>
        <w:adjustRightInd w:val="0"/>
        <w:spacing w:line="240" w:lineRule="exact"/>
        <w:rPr>
          <w:rFonts w:ascii="Times New Roman" w:hAnsi="Times New Roman" w:cs="Times New Roman"/>
          <w:i/>
          <w:iCs/>
          <w:sz w:val="20"/>
          <w:szCs w:val="20"/>
        </w:rPr>
      </w:pPr>
      <w:r w:rsidRPr="003E7F01">
        <w:rPr>
          <w:rFonts w:ascii="Times New Roman" w:hAnsi="Times New Roman" w:cs="Times New Roman"/>
          <w:i/>
          <w:iCs/>
          <w:sz w:val="20"/>
          <w:szCs w:val="20"/>
        </w:rPr>
        <w:t>Место расположения водного объекта, его части,  участка испрашиваемой в пользование акватории</w:t>
      </w:r>
    </w:p>
    <w:p w:rsidR="00D52F18" w:rsidRPr="003E7F01" w:rsidRDefault="00D52F18" w:rsidP="002D0DF2">
      <w:pPr>
        <w:widowControl w:val="0"/>
        <w:autoSpaceDE w:val="0"/>
        <w:autoSpaceDN w:val="0"/>
        <w:adjustRightInd w:val="0"/>
        <w:spacing w:line="240" w:lineRule="exact"/>
        <w:rPr>
          <w:rFonts w:ascii="Times New Roman" w:hAnsi="Times New Roman" w:cs="Times New Roman"/>
          <w:b/>
          <w:bCs/>
          <w:sz w:val="20"/>
          <w:szCs w:val="20"/>
        </w:rPr>
      </w:pPr>
    </w:p>
    <w:p w:rsidR="00D52F18" w:rsidRPr="003E7F01" w:rsidRDefault="00D52F18" w:rsidP="00E83D9B">
      <w:pPr>
        <w:widowControl w:val="0"/>
        <w:pBdr>
          <w:top w:val="single" w:sz="4" w:space="1" w:color="auto"/>
        </w:pBdr>
        <w:autoSpaceDE w:val="0"/>
        <w:autoSpaceDN w:val="0"/>
        <w:adjustRightInd w:val="0"/>
        <w:spacing w:line="240" w:lineRule="exact"/>
        <w:rPr>
          <w:rFonts w:ascii="Times New Roman" w:hAnsi="Times New Roman" w:cs="Times New Roman"/>
          <w:b/>
          <w:bCs/>
          <w:sz w:val="20"/>
          <w:szCs w:val="20"/>
        </w:rPr>
      </w:pPr>
      <w:r w:rsidRPr="003E7F01">
        <w:rPr>
          <w:rFonts w:ascii="Times New Roman" w:hAnsi="Times New Roman" w:cs="Times New Roman"/>
          <w:i/>
          <w:iCs/>
          <w:sz w:val="20"/>
          <w:szCs w:val="20"/>
        </w:rPr>
        <w:t>Географические координаты участка водопользования,  площадь акватории  в км</w:t>
      </w:r>
      <w:r w:rsidRPr="003E7F01">
        <w:rPr>
          <w:rFonts w:ascii="Times New Roman" w:hAnsi="Times New Roman" w:cs="Times New Roman"/>
          <w:i/>
          <w:iCs/>
          <w:sz w:val="20"/>
          <w:szCs w:val="20"/>
          <w:vertAlign w:val="superscript"/>
        </w:rPr>
        <w:t>2</w:t>
      </w:r>
      <w:r w:rsidRPr="003E7F01">
        <w:rPr>
          <w:rFonts w:ascii="Times New Roman" w:hAnsi="Times New Roman" w:cs="Times New Roman"/>
          <w:i/>
          <w:iCs/>
          <w:sz w:val="20"/>
          <w:szCs w:val="20"/>
        </w:rPr>
        <w:t>.</w:t>
      </w:r>
      <w:r w:rsidRPr="003E7F01">
        <w:rPr>
          <w:rFonts w:ascii="Times New Roman" w:hAnsi="Times New Roman" w:cs="Times New Roman"/>
          <w:b/>
          <w:bCs/>
          <w:sz w:val="20"/>
          <w:szCs w:val="20"/>
        </w:rPr>
        <w:t>для:</w:t>
      </w:r>
    </w:p>
    <w:tbl>
      <w:tblPr>
        <w:tblW w:w="886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0"/>
        <w:gridCol w:w="8399"/>
      </w:tblGrid>
      <w:tr w:rsidR="00D52F18" w:rsidRPr="00AE4434">
        <w:tc>
          <w:tcPr>
            <w:tcW w:w="470"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8399" w:type="dxa"/>
            <w:tcBorders>
              <w:top w:val="nil"/>
              <w:bottom w:val="nil"/>
              <w:right w:val="nil"/>
            </w:tcBorders>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обеспечения обороны страны и безопасности государства;</w:t>
            </w:r>
          </w:p>
        </w:tc>
      </w:tr>
      <w:tr w:rsidR="00D52F18" w:rsidRPr="00AE4434">
        <w:tc>
          <w:tcPr>
            <w:tcW w:w="470"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8399" w:type="dxa"/>
            <w:tcBorders>
              <w:top w:val="nil"/>
              <w:bottom w:val="nil"/>
              <w:right w:val="nil"/>
            </w:tcBorders>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сброса сточных и (или) дренажных вод;</w:t>
            </w:r>
          </w:p>
        </w:tc>
      </w:tr>
      <w:tr w:rsidR="00D52F18" w:rsidRPr="00AE4434">
        <w:tc>
          <w:tcPr>
            <w:tcW w:w="470"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8399" w:type="dxa"/>
            <w:tcBorders>
              <w:top w:val="nil"/>
              <w:bottom w:val="nil"/>
              <w:right w:val="nil"/>
            </w:tcBorders>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размещения причалов, судоподъемных и судоремонтных сооружений;</w:t>
            </w:r>
          </w:p>
        </w:tc>
      </w:tr>
      <w:tr w:rsidR="00D52F18" w:rsidRPr="00AE4434">
        <w:tc>
          <w:tcPr>
            <w:tcW w:w="470"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8399" w:type="dxa"/>
            <w:tcBorders>
              <w:top w:val="nil"/>
              <w:bottom w:val="nil"/>
              <w:right w:val="nil"/>
            </w:tcBorders>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размещения стационарных и (или) плавучих платформ и искусственных островов;</w:t>
            </w:r>
          </w:p>
        </w:tc>
      </w:tr>
      <w:tr w:rsidR="00D52F18" w:rsidRPr="00AE4434">
        <w:tc>
          <w:tcPr>
            <w:tcW w:w="470"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8399" w:type="dxa"/>
            <w:tcBorders>
              <w:top w:val="nil"/>
              <w:bottom w:val="nil"/>
              <w:right w:val="nil"/>
            </w:tcBorders>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размещения и строительства гидротехнических сооружений (в том числе мелиоративных систем), мостов, подводных и подземных переходов, а также трубопроводов, подводных линий связи, других линейных объектов, подводных коммуникаций;</w:t>
            </w:r>
          </w:p>
        </w:tc>
      </w:tr>
      <w:tr w:rsidR="00D52F18" w:rsidRPr="00AE4434">
        <w:tc>
          <w:tcPr>
            <w:tcW w:w="470"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8399" w:type="dxa"/>
            <w:tcBorders>
              <w:top w:val="nil"/>
              <w:bottom w:val="nil"/>
              <w:right w:val="nil"/>
            </w:tcBorders>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разведки и добычи полезных ископаемых;</w:t>
            </w:r>
          </w:p>
        </w:tc>
      </w:tr>
      <w:tr w:rsidR="00D52F18" w:rsidRPr="00AE4434">
        <w:tc>
          <w:tcPr>
            <w:tcW w:w="470"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8399" w:type="dxa"/>
            <w:tcBorders>
              <w:top w:val="nil"/>
              <w:bottom w:val="nil"/>
              <w:right w:val="nil"/>
            </w:tcBorders>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проведения дноуглубительных, взрывных, буровых и других работ, связанных с изменением дна и берегов водных объектов;</w:t>
            </w:r>
          </w:p>
        </w:tc>
      </w:tr>
      <w:tr w:rsidR="00D52F18" w:rsidRPr="00AE4434">
        <w:tc>
          <w:tcPr>
            <w:tcW w:w="470"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8399" w:type="dxa"/>
            <w:tcBorders>
              <w:top w:val="nil"/>
              <w:bottom w:val="nil"/>
              <w:right w:val="nil"/>
            </w:tcBorders>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подъема затонувших судов;</w:t>
            </w:r>
          </w:p>
        </w:tc>
      </w:tr>
      <w:tr w:rsidR="00D52F18" w:rsidRPr="00AE4434">
        <w:tc>
          <w:tcPr>
            <w:tcW w:w="470"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8399" w:type="dxa"/>
            <w:tcBorders>
              <w:top w:val="nil"/>
              <w:bottom w:val="nil"/>
              <w:right w:val="nil"/>
            </w:tcBorders>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сплава древесины в плотах и с применением кошелей;</w:t>
            </w:r>
          </w:p>
        </w:tc>
      </w:tr>
      <w:tr w:rsidR="00D52F18" w:rsidRPr="00AE4434">
        <w:tc>
          <w:tcPr>
            <w:tcW w:w="470"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8399" w:type="dxa"/>
            <w:tcBorders>
              <w:top w:val="nil"/>
              <w:bottom w:val="nil"/>
              <w:right w:val="nil"/>
            </w:tcBorders>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забора (изъятия) водных ресурсов для орошения земель сельскохозяйственного назначения (в том числе лугов и пастбищ);</w:t>
            </w:r>
          </w:p>
        </w:tc>
      </w:tr>
      <w:tr w:rsidR="00D52F18" w:rsidRPr="00AE4434">
        <w:tc>
          <w:tcPr>
            <w:tcW w:w="470"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8399" w:type="dxa"/>
            <w:tcBorders>
              <w:top w:val="nil"/>
              <w:bottom w:val="nil"/>
              <w:right w:val="nil"/>
            </w:tcBorders>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организованного отдыха детей, а также организованного отдыха ветеранов, граждан пожилого возраста, инвалидов.</w:t>
            </w:r>
          </w:p>
        </w:tc>
      </w:tr>
    </w:tbl>
    <w:p w:rsidR="00D52F18" w:rsidRPr="003E7F01" w:rsidRDefault="00D52F18" w:rsidP="00E83D9B">
      <w:pPr>
        <w:widowControl w:val="0"/>
        <w:pBdr>
          <w:top w:val="single" w:sz="4" w:space="9" w:color="000000"/>
        </w:pBdr>
        <w:autoSpaceDE w:val="0"/>
        <w:autoSpaceDN w:val="0"/>
        <w:adjustRightInd w:val="0"/>
        <w:spacing w:before="120" w:line="240" w:lineRule="exact"/>
        <w:ind w:left="544"/>
        <w:rPr>
          <w:rFonts w:ascii="Times New Roman" w:hAnsi="Times New Roman" w:cs="Times New Roman"/>
          <w:i/>
          <w:iCs/>
          <w:sz w:val="20"/>
          <w:szCs w:val="20"/>
        </w:rPr>
      </w:pPr>
      <w:r w:rsidRPr="003E7F01">
        <w:rPr>
          <w:rFonts w:ascii="Times New Roman" w:hAnsi="Times New Roman" w:cs="Times New Roman"/>
          <w:i/>
          <w:iCs/>
          <w:sz w:val="20"/>
          <w:szCs w:val="20"/>
        </w:rPr>
        <w:t>нужное отметить</w:t>
      </w:r>
    </w:p>
    <w:p w:rsidR="00D52F18" w:rsidRPr="003E7F01" w:rsidRDefault="00D52F18" w:rsidP="002D0DF2">
      <w:pPr>
        <w:widowControl w:val="0"/>
        <w:autoSpaceDE w:val="0"/>
        <w:autoSpaceDN w:val="0"/>
        <w:adjustRightInd w:val="0"/>
        <w:spacing w:line="240" w:lineRule="exact"/>
        <w:rPr>
          <w:rFonts w:ascii="Times New Roman" w:hAnsi="Times New Roman" w:cs="Times New Roman"/>
          <w:b/>
          <w:bCs/>
          <w:sz w:val="20"/>
          <w:szCs w:val="20"/>
        </w:rPr>
      </w:pPr>
      <w:r w:rsidRPr="003E7F01">
        <w:rPr>
          <w:rFonts w:ascii="Times New Roman" w:hAnsi="Times New Roman" w:cs="Times New Roman"/>
          <w:b/>
          <w:bCs/>
          <w:sz w:val="20"/>
          <w:szCs w:val="20"/>
        </w:rPr>
        <w:t>сроком   с  «      »                  20       г.  по «      »                   20         г.</w:t>
      </w:r>
    </w:p>
    <w:tbl>
      <w:tblPr>
        <w:tblW w:w="14544" w:type="dxa"/>
        <w:tblInd w:w="-103" w:type="dxa"/>
        <w:tblLayout w:type="fixed"/>
        <w:tblCellMar>
          <w:left w:w="105" w:type="dxa"/>
          <w:right w:w="105" w:type="dxa"/>
        </w:tblCellMar>
        <w:tblLook w:val="0000"/>
      </w:tblPr>
      <w:tblGrid>
        <w:gridCol w:w="285"/>
        <w:gridCol w:w="420"/>
        <w:gridCol w:w="285"/>
        <w:gridCol w:w="1410"/>
        <w:gridCol w:w="570"/>
        <w:gridCol w:w="150"/>
        <w:gridCol w:w="135"/>
        <w:gridCol w:w="150"/>
        <w:gridCol w:w="270"/>
        <w:gridCol w:w="285"/>
        <w:gridCol w:w="576"/>
        <w:gridCol w:w="289"/>
        <w:gridCol w:w="420"/>
        <w:gridCol w:w="285"/>
        <w:gridCol w:w="570"/>
        <w:gridCol w:w="285"/>
        <w:gridCol w:w="570"/>
        <w:gridCol w:w="2070"/>
        <w:gridCol w:w="515"/>
        <w:gridCol w:w="5004"/>
      </w:tblGrid>
      <w:tr w:rsidR="00D52F18" w:rsidRPr="00AE4434">
        <w:trPr>
          <w:gridAfter w:val="1"/>
          <w:wAfter w:w="5004" w:type="dxa"/>
        </w:trPr>
        <w:tc>
          <w:tcPr>
            <w:tcW w:w="9540" w:type="dxa"/>
            <w:gridSpan w:val="19"/>
          </w:tcPr>
          <w:p w:rsidR="00D52F18" w:rsidRDefault="00D52F18" w:rsidP="008C746A">
            <w:pPr>
              <w:widowControl w:val="0"/>
              <w:autoSpaceDE w:val="0"/>
              <w:autoSpaceDN w:val="0"/>
              <w:adjustRightInd w:val="0"/>
              <w:spacing w:line="240" w:lineRule="exact"/>
              <w:ind w:firstLine="225"/>
              <w:rPr>
                <w:rFonts w:ascii="Times New Roman" w:hAnsi="Times New Roman" w:cs="Times New Roman"/>
                <w:i/>
                <w:iCs/>
                <w:sz w:val="20"/>
                <w:szCs w:val="20"/>
              </w:rPr>
            </w:pPr>
            <w:r w:rsidRPr="003E7F01">
              <w:rPr>
                <w:rFonts w:ascii="Times New Roman" w:hAnsi="Times New Roman" w:cs="Times New Roman"/>
                <w:i/>
                <w:iCs/>
                <w:sz w:val="20"/>
                <w:szCs w:val="20"/>
              </w:rPr>
              <w:t>указывается дата начала и окончания водопользования</w:t>
            </w:r>
          </w:p>
          <w:p w:rsidR="00D52F18" w:rsidRPr="00AE4434" w:rsidRDefault="00D52F18" w:rsidP="008C746A">
            <w:pPr>
              <w:widowControl w:val="0"/>
              <w:autoSpaceDE w:val="0"/>
              <w:autoSpaceDN w:val="0"/>
              <w:adjustRightInd w:val="0"/>
              <w:spacing w:line="240" w:lineRule="exact"/>
              <w:ind w:firstLine="225"/>
              <w:rPr>
                <w:rFonts w:ascii="Times New Roman" w:hAnsi="Times New Roman" w:cs="Times New Roman"/>
                <w:sz w:val="20"/>
                <w:szCs w:val="20"/>
              </w:rPr>
            </w:pPr>
            <w:r w:rsidRPr="00AE4434">
              <w:rPr>
                <w:rFonts w:ascii="Times New Roman" w:hAnsi="Times New Roman" w:cs="Times New Roman"/>
                <w:sz w:val="20"/>
                <w:szCs w:val="20"/>
              </w:rPr>
              <w:t>Представленные документы и сведения, указанные в заявлении, достоверны. Расписку о принятии документов получил (а).</w:t>
            </w:r>
          </w:p>
        </w:tc>
      </w:tr>
      <w:tr w:rsidR="00D52F18" w:rsidRPr="00AE4434">
        <w:trPr>
          <w:gridAfter w:val="1"/>
          <w:wAfter w:w="5004" w:type="dxa"/>
        </w:trPr>
        <w:tc>
          <w:tcPr>
            <w:tcW w:w="9540" w:type="dxa"/>
            <w:gridSpan w:val="19"/>
          </w:tcPr>
          <w:p w:rsidR="00D52F18" w:rsidRPr="00AE4434" w:rsidRDefault="00D52F18" w:rsidP="008C746A">
            <w:pPr>
              <w:widowControl w:val="0"/>
              <w:autoSpaceDE w:val="0"/>
              <w:autoSpaceDN w:val="0"/>
              <w:adjustRightInd w:val="0"/>
              <w:spacing w:line="240" w:lineRule="exact"/>
              <w:ind w:firstLine="225"/>
              <w:rPr>
                <w:rFonts w:ascii="Times New Roman" w:hAnsi="Times New Roman" w:cs="Times New Roman"/>
                <w:i/>
                <w:iCs/>
                <w:sz w:val="20"/>
                <w:szCs w:val="20"/>
              </w:rPr>
            </w:pPr>
          </w:p>
        </w:tc>
      </w:tr>
      <w:tr w:rsidR="00D52F18" w:rsidRPr="00AE4434">
        <w:trPr>
          <w:gridAfter w:val="1"/>
          <w:wAfter w:w="5004" w:type="dxa"/>
          <w:trHeight w:val="87"/>
        </w:trPr>
        <w:tc>
          <w:tcPr>
            <w:tcW w:w="285"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w:t>
            </w:r>
          </w:p>
        </w:tc>
        <w:tc>
          <w:tcPr>
            <w:tcW w:w="420"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w:t>
            </w:r>
          </w:p>
        </w:tc>
        <w:tc>
          <w:tcPr>
            <w:tcW w:w="285"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w:t>
            </w:r>
          </w:p>
        </w:tc>
        <w:tc>
          <w:tcPr>
            <w:tcW w:w="1410"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___________</w:t>
            </w:r>
          </w:p>
        </w:tc>
        <w:tc>
          <w:tcPr>
            <w:tcW w:w="570" w:type="dxa"/>
          </w:tcPr>
          <w:p w:rsidR="00D52F18" w:rsidRPr="00AE4434" w:rsidRDefault="00D52F18" w:rsidP="008C746A">
            <w:pPr>
              <w:widowControl w:val="0"/>
              <w:autoSpaceDE w:val="0"/>
              <w:autoSpaceDN w:val="0"/>
              <w:adjustRightInd w:val="0"/>
              <w:spacing w:line="240" w:lineRule="exact"/>
              <w:jc w:val="center"/>
              <w:rPr>
                <w:rFonts w:ascii="Times New Roman" w:hAnsi="Times New Roman" w:cs="Times New Roman"/>
                <w:sz w:val="20"/>
                <w:szCs w:val="20"/>
              </w:rPr>
            </w:pPr>
            <w:r w:rsidRPr="00AE4434">
              <w:rPr>
                <w:rFonts w:ascii="Times New Roman" w:hAnsi="Times New Roman" w:cs="Times New Roman"/>
                <w:sz w:val="20"/>
                <w:szCs w:val="20"/>
              </w:rPr>
              <w:t xml:space="preserve">20 </w:t>
            </w:r>
          </w:p>
        </w:tc>
        <w:tc>
          <w:tcPr>
            <w:tcW w:w="285" w:type="dxa"/>
            <w:gridSpan w:val="2"/>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w:t>
            </w:r>
          </w:p>
        </w:tc>
        <w:tc>
          <w:tcPr>
            <w:tcW w:w="420" w:type="dxa"/>
            <w:gridSpan w:val="2"/>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г.</w:t>
            </w:r>
          </w:p>
        </w:tc>
        <w:tc>
          <w:tcPr>
            <w:tcW w:w="285"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w:t>
            </w:r>
          </w:p>
        </w:tc>
        <w:tc>
          <w:tcPr>
            <w:tcW w:w="576"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___</w:t>
            </w:r>
          </w:p>
        </w:tc>
        <w:tc>
          <w:tcPr>
            <w:tcW w:w="289"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w:t>
            </w:r>
          </w:p>
        </w:tc>
        <w:tc>
          <w:tcPr>
            <w:tcW w:w="420"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ч.</w:t>
            </w:r>
          </w:p>
        </w:tc>
        <w:tc>
          <w:tcPr>
            <w:tcW w:w="285"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w:t>
            </w:r>
          </w:p>
        </w:tc>
        <w:tc>
          <w:tcPr>
            <w:tcW w:w="570"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___</w:t>
            </w:r>
          </w:p>
        </w:tc>
        <w:tc>
          <w:tcPr>
            <w:tcW w:w="285"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w:t>
            </w:r>
          </w:p>
        </w:tc>
        <w:tc>
          <w:tcPr>
            <w:tcW w:w="3155" w:type="dxa"/>
            <w:gridSpan w:val="3"/>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мин.</w:t>
            </w:r>
          </w:p>
        </w:tc>
      </w:tr>
      <w:tr w:rsidR="00D52F18" w:rsidRPr="00AE4434">
        <w:trPr>
          <w:gridAfter w:val="1"/>
          <w:wAfter w:w="5004" w:type="dxa"/>
        </w:trPr>
        <w:tc>
          <w:tcPr>
            <w:tcW w:w="6955" w:type="dxa"/>
            <w:gridSpan w:val="17"/>
          </w:tcPr>
          <w:p w:rsidR="00D52F18" w:rsidRPr="00AE4434" w:rsidRDefault="00D52F18" w:rsidP="008C746A">
            <w:pPr>
              <w:widowControl w:val="0"/>
              <w:autoSpaceDE w:val="0"/>
              <w:autoSpaceDN w:val="0"/>
              <w:adjustRightInd w:val="0"/>
              <w:spacing w:line="240" w:lineRule="exact"/>
              <w:jc w:val="center"/>
              <w:rPr>
                <w:rFonts w:ascii="Times New Roman" w:hAnsi="Times New Roman" w:cs="Times New Roman"/>
                <w:sz w:val="20"/>
                <w:szCs w:val="20"/>
              </w:rPr>
            </w:pPr>
            <w:r w:rsidRPr="00AE4434">
              <w:rPr>
                <w:rFonts w:ascii="Times New Roman" w:hAnsi="Times New Roman" w:cs="Times New Roman"/>
                <w:i/>
                <w:iCs/>
                <w:sz w:val="20"/>
                <w:szCs w:val="20"/>
              </w:rPr>
              <w:t>(дата и время подачи заявления)</w:t>
            </w:r>
            <w:r w:rsidRPr="00AE4434">
              <w:rPr>
                <w:rFonts w:ascii="Times New Roman" w:hAnsi="Times New Roman" w:cs="Times New Roman"/>
                <w:sz w:val="20"/>
                <w:szCs w:val="20"/>
              </w:rPr>
              <w:t xml:space="preserve"> </w:t>
            </w:r>
          </w:p>
        </w:tc>
        <w:tc>
          <w:tcPr>
            <w:tcW w:w="2585" w:type="dxa"/>
            <w:gridSpan w:val="2"/>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r>
      <w:tr w:rsidR="00D52F18" w:rsidRPr="00AE4434">
        <w:trPr>
          <w:gridAfter w:val="1"/>
          <w:wAfter w:w="5004" w:type="dxa"/>
        </w:trPr>
        <w:tc>
          <w:tcPr>
            <w:tcW w:w="3120" w:type="dxa"/>
            <w:gridSpan w:val="6"/>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____________________________</w:t>
            </w:r>
          </w:p>
        </w:tc>
        <w:tc>
          <w:tcPr>
            <w:tcW w:w="285" w:type="dxa"/>
            <w:gridSpan w:val="2"/>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 xml:space="preserve">/ </w:t>
            </w:r>
          </w:p>
        </w:tc>
        <w:tc>
          <w:tcPr>
            <w:tcW w:w="5620" w:type="dxa"/>
            <w:gridSpan w:val="10"/>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_____________________________________________________</w:t>
            </w:r>
          </w:p>
        </w:tc>
        <w:tc>
          <w:tcPr>
            <w:tcW w:w="515"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 xml:space="preserve">/ </w:t>
            </w:r>
          </w:p>
        </w:tc>
      </w:tr>
      <w:tr w:rsidR="00D52F18" w:rsidRPr="00AE4434">
        <w:trPr>
          <w:gridAfter w:val="1"/>
          <w:wAfter w:w="5004" w:type="dxa"/>
        </w:trPr>
        <w:tc>
          <w:tcPr>
            <w:tcW w:w="3120" w:type="dxa"/>
            <w:gridSpan w:val="6"/>
          </w:tcPr>
          <w:p w:rsidR="00D52F18" w:rsidRPr="00AE4434" w:rsidRDefault="00D52F18" w:rsidP="008C746A">
            <w:pPr>
              <w:widowControl w:val="0"/>
              <w:autoSpaceDE w:val="0"/>
              <w:autoSpaceDN w:val="0"/>
              <w:adjustRightInd w:val="0"/>
              <w:spacing w:line="240" w:lineRule="exact"/>
              <w:jc w:val="center"/>
              <w:rPr>
                <w:rFonts w:ascii="Times New Roman" w:hAnsi="Times New Roman" w:cs="Times New Roman"/>
                <w:sz w:val="20"/>
                <w:szCs w:val="20"/>
              </w:rPr>
            </w:pPr>
            <w:r w:rsidRPr="00AE4434">
              <w:rPr>
                <w:rFonts w:ascii="Times New Roman" w:hAnsi="Times New Roman" w:cs="Times New Roman"/>
                <w:i/>
                <w:iCs/>
                <w:sz w:val="20"/>
                <w:szCs w:val="20"/>
              </w:rPr>
              <w:t>(подпись заявителя)</w:t>
            </w:r>
            <w:r w:rsidRPr="00AE4434">
              <w:rPr>
                <w:rFonts w:ascii="Times New Roman" w:hAnsi="Times New Roman" w:cs="Times New Roman"/>
                <w:sz w:val="20"/>
                <w:szCs w:val="20"/>
              </w:rPr>
              <w:t xml:space="preserve"> </w:t>
            </w:r>
          </w:p>
        </w:tc>
        <w:tc>
          <w:tcPr>
            <w:tcW w:w="285" w:type="dxa"/>
            <w:gridSpan w:val="2"/>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5620" w:type="dxa"/>
            <w:gridSpan w:val="10"/>
          </w:tcPr>
          <w:p w:rsidR="00D52F18" w:rsidRPr="00AE4434" w:rsidRDefault="00D52F18" w:rsidP="008C746A">
            <w:pPr>
              <w:widowControl w:val="0"/>
              <w:autoSpaceDE w:val="0"/>
              <w:autoSpaceDN w:val="0"/>
              <w:adjustRightInd w:val="0"/>
              <w:spacing w:line="240" w:lineRule="exact"/>
              <w:jc w:val="center"/>
              <w:rPr>
                <w:rFonts w:ascii="Times New Roman" w:hAnsi="Times New Roman" w:cs="Times New Roman"/>
                <w:sz w:val="20"/>
                <w:szCs w:val="20"/>
              </w:rPr>
            </w:pPr>
            <w:r w:rsidRPr="00AE4434">
              <w:rPr>
                <w:rFonts w:ascii="Times New Roman" w:hAnsi="Times New Roman" w:cs="Times New Roman"/>
                <w:i/>
                <w:iCs/>
                <w:sz w:val="20"/>
                <w:szCs w:val="20"/>
              </w:rPr>
              <w:t>(полностью Ф.И.О.</w:t>
            </w:r>
          </w:p>
        </w:tc>
        <w:tc>
          <w:tcPr>
            <w:tcW w:w="515" w:type="dxa"/>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r>
      <w:tr w:rsidR="00D52F18" w:rsidRPr="00AE4434">
        <w:tc>
          <w:tcPr>
            <w:tcW w:w="9540" w:type="dxa"/>
            <w:gridSpan w:val="19"/>
          </w:tcPr>
          <w:p w:rsidR="00D52F18" w:rsidRPr="00AE4434" w:rsidRDefault="00D52F18" w:rsidP="00C9102C">
            <w:pPr>
              <w:widowControl w:val="0"/>
              <w:autoSpaceDE w:val="0"/>
              <w:autoSpaceDN w:val="0"/>
              <w:adjustRightInd w:val="0"/>
              <w:spacing w:line="240" w:lineRule="exact"/>
              <w:rPr>
                <w:rFonts w:ascii="Times New Roman" w:hAnsi="Times New Roman" w:cs="Times New Roman"/>
                <w:sz w:val="20"/>
                <w:szCs w:val="20"/>
              </w:rPr>
            </w:pPr>
            <w:r w:rsidRPr="00AE4434">
              <w:rPr>
                <w:rFonts w:ascii="Times New Roman" w:hAnsi="Times New Roman" w:cs="Times New Roman"/>
                <w:sz w:val="20"/>
                <w:szCs w:val="20"/>
              </w:rPr>
              <w:t xml:space="preserve">№ записи в форме учета входящих документов </w:t>
            </w:r>
          </w:p>
        </w:tc>
        <w:tc>
          <w:tcPr>
            <w:tcW w:w="5004" w:type="dxa"/>
          </w:tcPr>
          <w:p w:rsidR="00D52F18" w:rsidRPr="00AE4434" w:rsidRDefault="00D52F18" w:rsidP="00C9102C">
            <w:pPr>
              <w:widowControl w:val="0"/>
              <w:autoSpaceDE w:val="0"/>
              <w:autoSpaceDN w:val="0"/>
              <w:adjustRightInd w:val="0"/>
              <w:spacing w:line="240" w:lineRule="exact"/>
              <w:rPr>
                <w:rFonts w:ascii="Times New Roman" w:hAnsi="Times New Roman" w:cs="Times New Roman"/>
                <w:sz w:val="20"/>
                <w:szCs w:val="20"/>
              </w:rPr>
            </w:pPr>
          </w:p>
        </w:tc>
      </w:tr>
      <w:tr w:rsidR="00D52F18" w:rsidRPr="00AE4434">
        <w:trPr>
          <w:gridAfter w:val="1"/>
          <w:wAfter w:w="5004" w:type="dxa"/>
        </w:trPr>
        <w:tc>
          <w:tcPr>
            <w:tcW w:w="4536" w:type="dxa"/>
            <w:gridSpan w:val="11"/>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c>
          <w:tcPr>
            <w:tcW w:w="5004" w:type="dxa"/>
            <w:gridSpan w:val="8"/>
          </w:tcPr>
          <w:p w:rsidR="00D52F18" w:rsidRPr="00AE4434" w:rsidRDefault="00D52F18" w:rsidP="008C746A">
            <w:pPr>
              <w:widowControl w:val="0"/>
              <w:autoSpaceDE w:val="0"/>
              <w:autoSpaceDN w:val="0"/>
              <w:adjustRightInd w:val="0"/>
              <w:spacing w:line="240" w:lineRule="exact"/>
              <w:rPr>
                <w:rFonts w:ascii="Times New Roman" w:hAnsi="Times New Roman" w:cs="Times New Roman"/>
                <w:sz w:val="20"/>
                <w:szCs w:val="20"/>
              </w:rPr>
            </w:pPr>
          </w:p>
        </w:tc>
      </w:tr>
    </w:tbl>
    <w:p w:rsidR="00D52F18" w:rsidRPr="003E7F01" w:rsidRDefault="00D52F18" w:rsidP="002D0DF2">
      <w:pPr>
        <w:autoSpaceDE w:val="0"/>
        <w:autoSpaceDN w:val="0"/>
        <w:adjustRightInd w:val="0"/>
        <w:ind w:firstLine="720"/>
        <w:rPr>
          <w:rFonts w:ascii="Times New Roman" w:hAnsi="Times New Roman" w:cs="Times New Roman"/>
          <w:sz w:val="20"/>
          <w:szCs w:val="20"/>
        </w:rPr>
      </w:pPr>
    </w:p>
    <w:p w:rsidR="00D52F18" w:rsidRPr="003E7F01" w:rsidRDefault="00D52F18" w:rsidP="002D0DF2">
      <w:pPr>
        <w:jc w:val="both"/>
        <w:rPr>
          <w:rFonts w:ascii="Times New Roman" w:hAnsi="Times New Roman" w:cs="Times New Roman"/>
          <w:b/>
          <w:bCs/>
          <w:sz w:val="20"/>
          <w:szCs w:val="20"/>
        </w:rPr>
      </w:pPr>
    </w:p>
    <w:p w:rsidR="00D52F18" w:rsidRPr="003E7F01" w:rsidRDefault="00D52F18" w:rsidP="002D0DF2">
      <w:pPr>
        <w:ind w:firstLine="720"/>
        <w:jc w:val="both"/>
        <w:rPr>
          <w:rFonts w:ascii="Times New Roman" w:hAnsi="Times New Roman" w:cs="Times New Roman"/>
          <w:sz w:val="20"/>
          <w:szCs w:val="20"/>
        </w:rPr>
      </w:pPr>
    </w:p>
    <w:p w:rsidR="00D52F18" w:rsidRPr="003E7F01" w:rsidRDefault="00D52F18" w:rsidP="002D0DF2">
      <w:pPr>
        <w:ind w:firstLine="720"/>
        <w:jc w:val="both"/>
        <w:rPr>
          <w:rFonts w:ascii="Times New Roman" w:hAnsi="Times New Roman" w:cs="Times New Roman"/>
          <w:sz w:val="20"/>
          <w:szCs w:val="20"/>
        </w:rPr>
      </w:pPr>
    </w:p>
    <w:p w:rsidR="00D52F18" w:rsidRPr="003E7F01" w:rsidRDefault="00D52F18" w:rsidP="002D0DF2">
      <w:pPr>
        <w:ind w:firstLine="720"/>
        <w:jc w:val="both"/>
        <w:rPr>
          <w:rFonts w:ascii="Times New Roman" w:hAnsi="Times New Roman" w:cs="Times New Roman"/>
          <w:sz w:val="20"/>
          <w:szCs w:val="20"/>
        </w:rPr>
      </w:pPr>
    </w:p>
    <w:p w:rsidR="00D52F18" w:rsidRPr="003E7F01" w:rsidRDefault="00D52F18" w:rsidP="002D0DF2">
      <w:pPr>
        <w:ind w:firstLine="720"/>
        <w:jc w:val="both"/>
        <w:rPr>
          <w:rFonts w:ascii="Times New Roman" w:hAnsi="Times New Roman" w:cs="Times New Roman"/>
          <w:sz w:val="20"/>
          <w:szCs w:val="20"/>
        </w:rPr>
      </w:pPr>
    </w:p>
    <w:p w:rsidR="00D52F18" w:rsidRPr="003E7F01" w:rsidRDefault="00D52F18" w:rsidP="002D0DF2">
      <w:pPr>
        <w:ind w:firstLine="720"/>
        <w:jc w:val="both"/>
        <w:rPr>
          <w:rFonts w:ascii="Times New Roman" w:hAnsi="Times New Roman" w:cs="Times New Roman"/>
          <w:sz w:val="20"/>
          <w:szCs w:val="20"/>
        </w:rPr>
      </w:pPr>
    </w:p>
    <w:p w:rsidR="00D52F18" w:rsidRPr="003E7F01" w:rsidRDefault="00D52F18" w:rsidP="002D0DF2">
      <w:pPr>
        <w:ind w:firstLine="720"/>
        <w:jc w:val="both"/>
        <w:rPr>
          <w:rFonts w:ascii="Times New Roman" w:hAnsi="Times New Roman" w:cs="Times New Roman"/>
          <w:sz w:val="20"/>
          <w:szCs w:val="20"/>
        </w:rPr>
      </w:pPr>
    </w:p>
    <w:p w:rsidR="00D52F18" w:rsidRPr="003E7F01" w:rsidRDefault="00D52F18" w:rsidP="002D0DF2">
      <w:pPr>
        <w:ind w:firstLine="720"/>
        <w:jc w:val="both"/>
        <w:rPr>
          <w:rFonts w:ascii="Times New Roman" w:hAnsi="Times New Roman" w:cs="Times New Roman"/>
          <w:sz w:val="20"/>
          <w:szCs w:val="20"/>
        </w:rPr>
      </w:pPr>
    </w:p>
    <w:p w:rsidR="00D52F18" w:rsidRPr="003E7F01" w:rsidRDefault="00D52F18" w:rsidP="002D0DF2">
      <w:pPr>
        <w:ind w:firstLine="720"/>
        <w:jc w:val="both"/>
        <w:rPr>
          <w:rFonts w:ascii="Times New Roman" w:hAnsi="Times New Roman" w:cs="Times New Roman"/>
          <w:sz w:val="20"/>
          <w:szCs w:val="20"/>
        </w:rPr>
      </w:pPr>
    </w:p>
    <w:p w:rsidR="00D52F18" w:rsidRPr="003E7F01" w:rsidRDefault="00D52F18" w:rsidP="002D0DF2">
      <w:pPr>
        <w:ind w:firstLine="720"/>
        <w:jc w:val="both"/>
        <w:rPr>
          <w:rFonts w:ascii="Times New Roman" w:hAnsi="Times New Roman" w:cs="Times New Roman"/>
          <w:sz w:val="20"/>
          <w:szCs w:val="20"/>
        </w:rPr>
      </w:pPr>
    </w:p>
    <w:p w:rsidR="00D52F18" w:rsidRPr="003E7F01" w:rsidRDefault="00D52F18" w:rsidP="002D0DF2">
      <w:pPr>
        <w:pageBreakBefore/>
        <w:jc w:val="center"/>
        <w:outlineLvl w:val="2"/>
        <w:rPr>
          <w:rFonts w:ascii="Times New Roman" w:hAnsi="Times New Roman" w:cs="Times New Roman"/>
          <w:b/>
          <w:bCs/>
          <w:kern w:val="28"/>
          <w:sz w:val="20"/>
          <w:szCs w:val="20"/>
        </w:rPr>
      </w:pPr>
      <w:r w:rsidRPr="003E7F01">
        <w:rPr>
          <w:rFonts w:ascii="Times New Roman" w:hAnsi="Times New Roman" w:cs="Times New Roman"/>
          <w:b/>
          <w:bCs/>
          <w:kern w:val="28"/>
          <w:sz w:val="20"/>
          <w:szCs w:val="20"/>
        </w:rPr>
        <w:t>Приложение 2 Форма мотивированного отказа в рассмотрении вопроса о предоставлении права пользования водным объектом или его частью на основании решения о предоставлении водного объекта в пользование</w:t>
      </w:r>
    </w:p>
    <w:p w:rsidR="00D52F18" w:rsidRPr="003E7F01" w:rsidRDefault="00D52F18" w:rsidP="002D0DF2">
      <w:pPr>
        <w:autoSpaceDE w:val="0"/>
        <w:autoSpaceDN w:val="0"/>
        <w:adjustRightInd w:val="0"/>
        <w:spacing w:before="240" w:after="240"/>
        <w:jc w:val="center"/>
        <w:rPr>
          <w:rFonts w:ascii="Times New Roman" w:hAnsi="Times New Roman" w:cs="Times New Roman"/>
          <w:sz w:val="20"/>
          <w:szCs w:val="20"/>
        </w:rPr>
      </w:pPr>
      <w:r w:rsidRPr="003E7F01">
        <w:rPr>
          <w:rFonts w:ascii="Times New Roman" w:hAnsi="Times New Roman" w:cs="Times New Roman"/>
          <w:sz w:val="20"/>
          <w:szCs w:val="20"/>
        </w:rPr>
        <w:t>МОТИВИРОВАННЫЙ ОТКАЗ В РАССМОТРЕНИИ ВОПРОСА</w:t>
      </w:r>
      <w:r w:rsidRPr="003E7F01">
        <w:rPr>
          <w:rFonts w:ascii="Times New Roman" w:hAnsi="Times New Roman" w:cs="Times New Roman"/>
          <w:sz w:val="20"/>
          <w:szCs w:val="20"/>
        </w:rPr>
        <w:br/>
        <w:t>О ПРЕДОСТАВЛЕНИИ ПРАВА ПОЛЬЗОВАНИЯ ВОДНЫМ ОБЪЕКТОМ ИЛИ ЕГО ЧАСТЬЮ</w:t>
      </w:r>
      <w:r w:rsidRPr="003E7F01">
        <w:rPr>
          <w:rFonts w:ascii="Times New Roman" w:hAnsi="Times New Roman" w:cs="Times New Roman"/>
          <w:sz w:val="20"/>
          <w:szCs w:val="20"/>
        </w:rPr>
        <w:br/>
        <w:t>НА ОСНОВАНИИ РЕШЕНИЯ О ПРЕДОСТАВЛЕНИИ ВОДНОГО ОБЪЕКТА В ПОЛЬЗОВАНИЕ</w:t>
      </w:r>
    </w:p>
    <w:tbl>
      <w:tblPr>
        <w:tblW w:w="9412" w:type="dxa"/>
        <w:tblInd w:w="-106" w:type="dxa"/>
        <w:tblLook w:val="00A0"/>
      </w:tblPr>
      <w:tblGrid>
        <w:gridCol w:w="4344"/>
        <w:gridCol w:w="5068"/>
      </w:tblGrid>
      <w:tr w:rsidR="00D52F18" w:rsidRPr="00AE4434">
        <w:tc>
          <w:tcPr>
            <w:tcW w:w="4344" w:type="dxa"/>
            <w:vAlign w:val="center"/>
          </w:tcPr>
          <w:p w:rsidR="00D52F18" w:rsidRPr="00AE4434" w:rsidRDefault="00D52F18" w:rsidP="008C746A">
            <w:pPr>
              <w:autoSpaceDE w:val="0"/>
              <w:autoSpaceDN w:val="0"/>
              <w:adjustRightInd w:val="0"/>
              <w:rPr>
                <w:rFonts w:ascii="Times New Roman" w:hAnsi="Times New Roman" w:cs="Times New Roman"/>
                <w:sz w:val="20"/>
                <w:szCs w:val="20"/>
              </w:rPr>
            </w:pPr>
            <w:r w:rsidRPr="00AE4434">
              <w:rPr>
                <w:rFonts w:ascii="Times New Roman" w:hAnsi="Times New Roman" w:cs="Times New Roman"/>
                <w:sz w:val="20"/>
                <w:szCs w:val="20"/>
              </w:rPr>
              <w:t>Исх. № _____ от «__»_________ 20__ г.</w:t>
            </w:r>
          </w:p>
        </w:tc>
        <w:tc>
          <w:tcPr>
            <w:tcW w:w="5068" w:type="dxa"/>
          </w:tcPr>
          <w:p w:rsidR="00D52F18" w:rsidRPr="00AE4434" w:rsidRDefault="00D52F18" w:rsidP="008C746A">
            <w:pPr>
              <w:autoSpaceDE w:val="0"/>
              <w:autoSpaceDN w:val="0"/>
              <w:adjustRightInd w:val="0"/>
              <w:spacing w:before="120" w:line="360" w:lineRule="auto"/>
              <w:ind w:left="74"/>
              <w:rPr>
                <w:rFonts w:ascii="Times New Roman" w:hAnsi="Times New Roman" w:cs="Times New Roman"/>
                <w:sz w:val="20"/>
                <w:szCs w:val="20"/>
              </w:rPr>
            </w:pPr>
            <w:r w:rsidRPr="00AE4434">
              <w:rPr>
                <w:rFonts w:ascii="Times New Roman" w:hAnsi="Times New Roman" w:cs="Times New Roman"/>
                <w:sz w:val="20"/>
                <w:szCs w:val="20"/>
              </w:rPr>
              <w:t>Кому: _________________________________</w:t>
            </w:r>
            <w:r w:rsidRPr="00AE4434">
              <w:rPr>
                <w:rFonts w:ascii="Times New Roman" w:hAnsi="Times New Roman" w:cs="Times New Roman"/>
                <w:sz w:val="20"/>
                <w:szCs w:val="20"/>
              </w:rPr>
              <w:br/>
              <w:t>_______________________________________</w:t>
            </w:r>
            <w:r w:rsidRPr="00AE4434">
              <w:rPr>
                <w:rFonts w:ascii="Times New Roman" w:hAnsi="Times New Roman" w:cs="Times New Roman"/>
                <w:sz w:val="20"/>
                <w:szCs w:val="20"/>
              </w:rPr>
              <w:br/>
              <w:t>_______________________________________</w:t>
            </w:r>
          </w:p>
          <w:p w:rsidR="00D52F18" w:rsidRPr="00AE4434" w:rsidRDefault="00D52F18" w:rsidP="008C746A">
            <w:pPr>
              <w:autoSpaceDE w:val="0"/>
              <w:autoSpaceDN w:val="0"/>
              <w:adjustRightInd w:val="0"/>
              <w:ind w:left="74"/>
              <w:jc w:val="center"/>
              <w:rPr>
                <w:rFonts w:ascii="Times New Roman" w:hAnsi="Times New Roman" w:cs="Times New Roman"/>
                <w:sz w:val="20"/>
                <w:szCs w:val="20"/>
              </w:rPr>
            </w:pPr>
            <w:r w:rsidRPr="00AE4434">
              <w:rPr>
                <w:rFonts w:ascii="Times New Roman" w:hAnsi="Times New Roman" w:cs="Times New Roman"/>
                <w:sz w:val="20"/>
                <w:szCs w:val="20"/>
              </w:rPr>
              <w:t>(фамилия, имя отчество заявителя / представителя заявителя)</w:t>
            </w:r>
          </w:p>
        </w:tc>
      </w:tr>
    </w:tbl>
    <w:p w:rsidR="00D52F18" w:rsidRPr="003E7F01" w:rsidRDefault="00D52F18" w:rsidP="002D0DF2">
      <w:pPr>
        <w:autoSpaceDE w:val="0"/>
        <w:autoSpaceDN w:val="0"/>
        <w:adjustRightInd w:val="0"/>
        <w:spacing w:before="120"/>
        <w:ind w:firstLine="724"/>
        <w:rPr>
          <w:rFonts w:ascii="Times New Roman" w:hAnsi="Times New Roman" w:cs="Times New Roman"/>
          <w:sz w:val="20"/>
          <w:szCs w:val="20"/>
        </w:rPr>
      </w:pPr>
      <w:r w:rsidRPr="003E7F01">
        <w:rPr>
          <w:rFonts w:ascii="Times New Roman" w:hAnsi="Times New Roman" w:cs="Times New Roman"/>
          <w:sz w:val="20"/>
          <w:szCs w:val="20"/>
        </w:rPr>
        <w:t>Отказать в рассмотрении вопроса о предоставлении права пользования водным объектом или его частью на основании решения о предоставлении водного объекта в пользование по заявлению от «__» _____________ 20__ г. вх. № ______ в связи с:</w:t>
      </w:r>
    </w:p>
    <w:tbl>
      <w:tblPr>
        <w:tblW w:w="9412" w:type="dxa"/>
        <w:tblInd w:w="-106" w:type="dxa"/>
        <w:tblLook w:val="00A0"/>
      </w:tblPr>
      <w:tblGrid>
        <w:gridCol w:w="360"/>
        <w:gridCol w:w="9052"/>
      </w:tblGrid>
      <w:tr w:rsidR="00D52F18" w:rsidRPr="00AE4434">
        <w:tc>
          <w:tcPr>
            <w:tcW w:w="360" w:type="dxa"/>
            <w:tcBorders>
              <w:top w:val="single" w:sz="4" w:space="0" w:color="000000"/>
              <w:left w:val="single" w:sz="4" w:space="0" w:color="000000"/>
              <w:bottom w:val="single" w:sz="4" w:space="0" w:color="000000"/>
              <w:right w:val="single" w:sz="4" w:space="0" w:color="000000"/>
            </w:tcBorders>
          </w:tcPr>
          <w:p w:rsidR="00D52F18" w:rsidRPr="00AE4434" w:rsidRDefault="00D52F18" w:rsidP="008C746A">
            <w:pPr>
              <w:autoSpaceDE w:val="0"/>
              <w:autoSpaceDN w:val="0"/>
              <w:adjustRightInd w:val="0"/>
              <w:rPr>
                <w:rFonts w:ascii="Times New Roman" w:hAnsi="Times New Roman" w:cs="Times New Roman"/>
                <w:sz w:val="20"/>
                <w:szCs w:val="20"/>
              </w:rPr>
            </w:pPr>
          </w:p>
        </w:tc>
        <w:tc>
          <w:tcPr>
            <w:tcW w:w="9052" w:type="dxa"/>
            <w:vMerge w:val="restart"/>
            <w:tcBorders>
              <w:top w:val="nil"/>
              <w:left w:val="single" w:sz="4" w:space="0" w:color="000000"/>
              <w:bottom w:val="nil"/>
              <w:right w:val="nil"/>
            </w:tcBorders>
          </w:tcPr>
          <w:p w:rsidR="00D52F18" w:rsidRPr="00AE4434" w:rsidRDefault="00D52F18" w:rsidP="008C746A">
            <w:pPr>
              <w:autoSpaceDE w:val="0"/>
              <w:autoSpaceDN w:val="0"/>
              <w:adjustRightInd w:val="0"/>
              <w:rPr>
                <w:rFonts w:ascii="Times New Roman" w:hAnsi="Times New Roman" w:cs="Times New Roman"/>
                <w:sz w:val="20"/>
                <w:szCs w:val="20"/>
              </w:rPr>
            </w:pPr>
            <w:r w:rsidRPr="00AE4434">
              <w:rPr>
                <w:rFonts w:ascii="Times New Roman" w:hAnsi="Times New Roman" w:cs="Times New Roman"/>
                <w:sz w:val="20"/>
                <w:szCs w:val="20"/>
              </w:rPr>
              <w:t>некомплектностью предоставленных документов;</w:t>
            </w:r>
          </w:p>
        </w:tc>
      </w:tr>
      <w:tr w:rsidR="00D52F18" w:rsidRPr="00AE4434">
        <w:tc>
          <w:tcPr>
            <w:tcW w:w="360" w:type="dxa"/>
            <w:tcBorders>
              <w:top w:val="single" w:sz="4" w:space="0" w:color="000000"/>
              <w:left w:val="nil"/>
              <w:bottom w:val="single" w:sz="4" w:space="0" w:color="000000"/>
              <w:right w:val="nil"/>
            </w:tcBorders>
          </w:tcPr>
          <w:p w:rsidR="00D52F18" w:rsidRPr="00AE4434" w:rsidRDefault="00D52F18" w:rsidP="008C746A">
            <w:pPr>
              <w:autoSpaceDE w:val="0"/>
              <w:autoSpaceDN w:val="0"/>
              <w:adjustRightInd w:val="0"/>
              <w:rPr>
                <w:rFonts w:ascii="Times New Roman" w:hAnsi="Times New Roman" w:cs="Times New Roman"/>
                <w:sz w:val="20"/>
                <w:szCs w:val="20"/>
              </w:rPr>
            </w:pPr>
          </w:p>
        </w:tc>
        <w:tc>
          <w:tcPr>
            <w:tcW w:w="0" w:type="auto"/>
            <w:vMerge/>
            <w:tcBorders>
              <w:top w:val="nil"/>
              <w:left w:val="single" w:sz="4" w:space="0" w:color="000000"/>
              <w:bottom w:val="nil"/>
              <w:right w:val="nil"/>
            </w:tcBorders>
            <w:vAlign w:val="center"/>
          </w:tcPr>
          <w:p w:rsidR="00D52F18" w:rsidRPr="00AE4434" w:rsidRDefault="00D52F18" w:rsidP="008C746A">
            <w:pPr>
              <w:rPr>
                <w:rFonts w:ascii="Times New Roman" w:hAnsi="Times New Roman" w:cs="Times New Roman"/>
                <w:sz w:val="20"/>
                <w:szCs w:val="20"/>
              </w:rPr>
            </w:pPr>
          </w:p>
        </w:tc>
      </w:tr>
      <w:tr w:rsidR="00D52F18" w:rsidRPr="00AE4434">
        <w:tc>
          <w:tcPr>
            <w:tcW w:w="360" w:type="dxa"/>
            <w:tcBorders>
              <w:top w:val="single" w:sz="4" w:space="0" w:color="000000"/>
              <w:left w:val="single" w:sz="4" w:space="0" w:color="000000"/>
              <w:bottom w:val="single" w:sz="4" w:space="0" w:color="000000"/>
              <w:right w:val="single" w:sz="4" w:space="0" w:color="000000"/>
            </w:tcBorders>
          </w:tcPr>
          <w:p w:rsidR="00D52F18" w:rsidRPr="00AE4434" w:rsidRDefault="00D52F18" w:rsidP="008C746A">
            <w:pPr>
              <w:autoSpaceDE w:val="0"/>
              <w:autoSpaceDN w:val="0"/>
              <w:adjustRightInd w:val="0"/>
              <w:rPr>
                <w:rFonts w:ascii="Times New Roman" w:hAnsi="Times New Roman" w:cs="Times New Roman"/>
                <w:sz w:val="20"/>
                <w:szCs w:val="20"/>
              </w:rPr>
            </w:pPr>
          </w:p>
        </w:tc>
        <w:tc>
          <w:tcPr>
            <w:tcW w:w="9052" w:type="dxa"/>
            <w:vMerge w:val="restart"/>
            <w:tcBorders>
              <w:top w:val="nil"/>
              <w:left w:val="single" w:sz="4" w:space="0" w:color="000000"/>
              <w:bottom w:val="nil"/>
              <w:right w:val="nil"/>
            </w:tcBorders>
          </w:tcPr>
          <w:p w:rsidR="00D52F18" w:rsidRPr="00AE4434" w:rsidRDefault="00D52F18" w:rsidP="008C746A">
            <w:pPr>
              <w:autoSpaceDE w:val="0"/>
              <w:autoSpaceDN w:val="0"/>
              <w:adjustRightInd w:val="0"/>
              <w:rPr>
                <w:rFonts w:ascii="Times New Roman" w:hAnsi="Times New Roman" w:cs="Times New Roman"/>
                <w:sz w:val="20"/>
                <w:szCs w:val="20"/>
                <w:highlight w:val="yellow"/>
              </w:rPr>
            </w:pPr>
            <w:r w:rsidRPr="00AE4434">
              <w:rPr>
                <w:rFonts w:ascii="Times New Roman" w:hAnsi="Times New Roman" w:cs="Times New Roman"/>
                <w:sz w:val="20"/>
                <w:szCs w:val="20"/>
              </w:rPr>
              <w:t>копии предоставленных документов не заверены в нотариальном порядке и не предъявлены оригиналы данных документов.</w:t>
            </w:r>
          </w:p>
        </w:tc>
      </w:tr>
      <w:tr w:rsidR="00D52F18" w:rsidRPr="00AE4434">
        <w:tc>
          <w:tcPr>
            <w:tcW w:w="360" w:type="dxa"/>
            <w:tcBorders>
              <w:top w:val="single" w:sz="4" w:space="0" w:color="000000"/>
              <w:left w:val="nil"/>
              <w:bottom w:val="single" w:sz="4" w:space="0" w:color="000000"/>
              <w:right w:val="nil"/>
            </w:tcBorders>
          </w:tcPr>
          <w:p w:rsidR="00D52F18" w:rsidRPr="00AE4434" w:rsidRDefault="00D52F18" w:rsidP="008C746A">
            <w:pPr>
              <w:autoSpaceDE w:val="0"/>
              <w:autoSpaceDN w:val="0"/>
              <w:adjustRightInd w:val="0"/>
              <w:rPr>
                <w:rFonts w:ascii="Times New Roman" w:hAnsi="Times New Roman" w:cs="Times New Roman"/>
                <w:sz w:val="20"/>
                <w:szCs w:val="20"/>
              </w:rPr>
            </w:pPr>
          </w:p>
        </w:tc>
        <w:tc>
          <w:tcPr>
            <w:tcW w:w="0" w:type="auto"/>
            <w:vMerge/>
            <w:tcBorders>
              <w:top w:val="nil"/>
              <w:left w:val="single" w:sz="4" w:space="0" w:color="000000"/>
              <w:bottom w:val="nil"/>
              <w:right w:val="nil"/>
            </w:tcBorders>
            <w:vAlign w:val="center"/>
          </w:tcPr>
          <w:p w:rsidR="00D52F18" w:rsidRPr="00AE4434" w:rsidRDefault="00D52F18" w:rsidP="008C746A">
            <w:pPr>
              <w:rPr>
                <w:rFonts w:ascii="Times New Roman" w:hAnsi="Times New Roman" w:cs="Times New Roman"/>
                <w:sz w:val="20"/>
                <w:szCs w:val="20"/>
                <w:highlight w:val="yellow"/>
              </w:rPr>
            </w:pPr>
          </w:p>
        </w:tc>
      </w:tr>
    </w:tbl>
    <w:p w:rsidR="00D52F18" w:rsidRPr="003E7F01" w:rsidRDefault="00D52F18" w:rsidP="002D0DF2">
      <w:pPr>
        <w:autoSpaceDE w:val="0"/>
        <w:autoSpaceDN w:val="0"/>
        <w:adjustRightInd w:val="0"/>
        <w:spacing w:before="120"/>
        <w:ind w:firstLine="724"/>
        <w:rPr>
          <w:rFonts w:ascii="Times New Roman" w:hAnsi="Times New Roman" w:cs="Times New Roman"/>
          <w:sz w:val="20"/>
          <w:szCs w:val="20"/>
        </w:rPr>
      </w:pPr>
      <w:r w:rsidRPr="003E7F01">
        <w:rPr>
          <w:rFonts w:ascii="Times New Roman" w:hAnsi="Times New Roman" w:cs="Times New Roman"/>
          <w:sz w:val="20"/>
          <w:szCs w:val="20"/>
        </w:rPr>
        <w:t>Основание для отказа является: ____________________________________________</w:t>
      </w:r>
    </w:p>
    <w:p w:rsidR="00D52F18" w:rsidRPr="003E7F01" w:rsidRDefault="00D52F18" w:rsidP="002D0DF2">
      <w:pPr>
        <w:tabs>
          <w:tab w:val="center" w:pos="6697"/>
        </w:tabs>
        <w:autoSpaceDE w:val="0"/>
        <w:autoSpaceDN w:val="0"/>
        <w:adjustRightInd w:val="0"/>
        <w:spacing w:before="120"/>
        <w:rPr>
          <w:rFonts w:ascii="Times New Roman" w:hAnsi="Times New Roman" w:cs="Times New Roman"/>
          <w:sz w:val="20"/>
          <w:szCs w:val="20"/>
        </w:rPr>
      </w:pPr>
      <w:r w:rsidRPr="003E7F01">
        <w:rPr>
          <w:rFonts w:ascii="Times New Roman" w:hAnsi="Times New Roman" w:cs="Times New Roman"/>
          <w:sz w:val="20"/>
          <w:szCs w:val="20"/>
        </w:rPr>
        <w:tab/>
        <w:t>(тип нормативного правового акта)</w:t>
      </w:r>
    </w:p>
    <w:p w:rsidR="00D52F18" w:rsidRPr="003E7F01" w:rsidRDefault="00D52F18" w:rsidP="002D0DF2">
      <w:pPr>
        <w:autoSpaceDE w:val="0"/>
        <w:autoSpaceDN w:val="0"/>
        <w:adjustRightInd w:val="0"/>
        <w:spacing w:before="120"/>
        <w:rPr>
          <w:rFonts w:ascii="Times New Roman" w:hAnsi="Times New Roman" w:cs="Times New Roman"/>
          <w:sz w:val="20"/>
          <w:szCs w:val="20"/>
        </w:rPr>
      </w:pPr>
      <w:r w:rsidRPr="003E7F01">
        <w:rPr>
          <w:rFonts w:ascii="Times New Roman" w:hAnsi="Times New Roman" w:cs="Times New Roman"/>
          <w:sz w:val="20"/>
          <w:szCs w:val="20"/>
        </w:rPr>
        <w:t>от «__» _____________ № ____ «_________________________________________________</w:t>
      </w:r>
    </w:p>
    <w:p w:rsidR="00D52F18" w:rsidRPr="003E7F01" w:rsidRDefault="00D52F18" w:rsidP="002D0DF2">
      <w:pPr>
        <w:tabs>
          <w:tab w:val="center" w:pos="1810"/>
        </w:tabs>
        <w:autoSpaceDE w:val="0"/>
        <w:autoSpaceDN w:val="0"/>
        <w:adjustRightInd w:val="0"/>
        <w:spacing w:before="120"/>
        <w:rPr>
          <w:rFonts w:ascii="Times New Roman" w:hAnsi="Times New Roman" w:cs="Times New Roman"/>
          <w:sz w:val="20"/>
          <w:szCs w:val="20"/>
        </w:rPr>
      </w:pPr>
      <w:r w:rsidRPr="003E7F01">
        <w:rPr>
          <w:rFonts w:ascii="Times New Roman" w:hAnsi="Times New Roman" w:cs="Times New Roman"/>
          <w:sz w:val="20"/>
          <w:szCs w:val="20"/>
        </w:rPr>
        <w:tab/>
        <w:t>(дата и номер нормативного правового акта)</w:t>
      </w:r>
    </w:p>
    <w:p w:rsidR="00D52F18" w:rsidRPr="003E7F01" w:rsidRDefault="00D52F18" w:rsidP="002D0DF2">
      <w:pPr>
        <w:autoSpaceDE w:val="0"/>
        <w:autoSpaceDN w:val="0"/>
        <w:adjustRightInd w:val="0"/>
        <w:spacing w:before="120"/>
        <w:rPr>
          <w:rFonts w:ascii="Times New Roman" w:hAnsi="Times New Roman" w:cs="Times New Roman"/>
          <w:sz w:val="20"/>
          <w:szCs w:val="20"/>
        </w:rPr>
      </w:pPr>
      <w:r w:rsidRPr="003E7F01">
        <w:rPr>
          <w:rFonts w:ascii="Times New Roman" w:hAnsi="Times New Roman" w:cs="Times New Roman"/>
          <w:sz w:val="20"/>
          <w:szCs w:val="20"/>
        </w:rPr>
        <w:t>_______________________________________________________________________»</w:t>
      </w:r>
    </w:p>
    <w:p w:rsidR="00D52F18" w:rsidRPr="003E7F01" w:rsidRDefault="00D52F18" w:rsidP="002D0DF2">
      <w:pPr>
        <w:tabs>
          <w:tab w:val="center" w:pos="1810"/>
        </w:tabs>
        <w:autoSpaceDE w:val="0"/>
        <w:autoSpaceDN w:val="0"/>
        <w:adjustRightInd w:val="0"/>
        <w:spacing w:before="120"/>
        <w:rPr>
          <w:rFonts w:ascii="Times New Roman" w:hAnsi="Times New Roman" w:cs="Times New Roman"/>
          <w:sz w:val="20"/>
          <w:szCs w:val="20"/>
        </w:rPr>
      </w:pPr>
      <w:r w:rsidRPr="003E7F01">
        <w:rPr>
          <w:rFonts w:ascii="Times New Roman" w:hAnsi="Times New Roman" w:cs="Times New Roman"/>
          <w:sz w:val="20"/>
          <w:szCs w:val="20"/>
        </w:rPr>
        <w:tab/>
        <w:t>(указывается нормативный правовой акт, являющийся основанием для отказа в предоставлении прав пользования водными объектами)</w:t>
      </w:r>
    </w:p>
    <w:p w:rsidR="00D52F18" w:rsidRPr="003E7F01" w:rsidRDefault="00D52F18" w:rsidP="002D0DF2">
      <w:pPr>
        <w:autoSpaceDE w:val="0"/>
        <w:autoSpaceDN w:val="0"/>
        <w:adjustRightInd w:val="0"/>
        <w:spacing w:before="480"/>
        <w:ind w:left="5795" w:right="-6"/>
        <w:rPr>
          <w:rFonts w:ascii="Times New Roman" w:hAnsi="Times New Roman" w:cs="Times New Roman"/>
          <w:sz w:val="20"/>
          <w:szCs w:val="20"/>
        </w:rPr>
      </w:pPr>
      <w:r w:rsidRPr="003E7F01">
        <w:rPr>
          <w:rFonts w:ascii="Times New Roman" w:hAnsi="Times New Roman" w:cs="Times New Roman"/>
          <w:sz w:val="20"/>
          <w:szCs w:val="20"/>
        </w:rPr>
        <w:t>М.П.</w:t>
      </w:r>
    </w:p>
    <w:p w:rsidR="00D52F18" w:rsidRPr="003E7F01" w:rsidRDefault="00D52F18" w:rsidP="002D0DF2">
      <w:pPr>
        <w:tabs>
          <w:tab w:val="center" w:pos="4440"/>
          <w:tab w:val="right" w:pos="9360"/>
        </w:tabs>
        <w:autoSpaceDE w:val="0"/>
        <w:autoSpaceDN w:val="0"/>
        <w:adjustRightInd w:val="0"/>
        <w:ind w:right="-6"/>
        <w:rPr>
          <w:rFonts w:ascii="Times New Roman" w:hAnsi="Times New Roman" w:cs="Times New Roman"/>
          <w:sz w:val="20"/>
          <w:szCs w:val="20"/>
        </w:rPr>
      </w:pPr>
      <w:r w:rsidRPr="003E7F01">
        <w:rPr>
          <w:rFonts w:ascii="Times New Roman" w:hAnsi="Times New Roman" w:cs="Times New Roman"/>
          <w:sz w:val="20"/>
          <w:szCs w:val="20"/>
        </w:rPr>
        <w:t>«__» _________ 20__ г.</w:t>
      </w:r>
      <w:r w:rsidRPr="003E7F01">
        <w:rPr>
          <w:rFonts w:ascii="Times New Roman" w:hAnsi="Times New Roman" w:cs="Times New Roman"/>
          <w:sz w:val="20"/>
          <w:szCs w:val="20"/>
        </w:rPr>
        <w:tab/>
        <w:t>_______________________</w:t>
      </w:r>
      <w:r w:rsidRPr="003E7F01">
        <w:rPr>
          <w:rFonts w:ascii="Times New Roman" w:hAnsi="Times New Roman" w:cs="Times New Roman"/>
          <w:sz w:val="20"/>
          <w:szCs w:val="20"/>
        </w:rPr>
        <w:tab/>
        <w:t>_______________________</w:t>
      </w:r>
    </w:p>
    <w:tbl>
      <w:tblPr>
        <w:tblW w:w="9633" w:type="dxa"/>
        <w:tblInd w:w="-106" w:type="dxa"/>
        <w:tblLook w:val="00A0"/>
      </w:tblPr>
      <w:tblGrid>
        <w:gridCol w:w="2461"/>
        <w:gridCol w:w="3982"/>
        <w:gridCol w:w="3190"/>
      </w:tblGrid>
      <w:tr w:rsidR="00D52F18" w:rsidRPr="00AE4434">
        <w:tc>
          <w:tcPr>
            <w:tcW w:w="2461" w:type="dxa"/>
          </w:tcPr>
          <w:p w:rsidR="00D52F18" w:rsidRPr="00AE4434" w:rsidRDefault="00D52F18" w:rsidP="008C746A">
            <w:pPr>
              <w:autoSpaceDE w:val="0"/>
              <w:autoSpaceDN w:val="0"/>
              <w:adjustRightInd w:val="0"/>
              <w:spacing w:before="120"/>
              <w:jc w:val="center"/>
              <w:rPr>
                <w:rFonts w:ascii="Times New Roman" w:hAnsi="Times New Roman" w:cs="Times New Roman"/>
                <w:sz w:val="20"/>
                <w:szCs w:val="20"/>
              </w:rPr>
            </w:pPr>
            <w:r w:rsidRPr="00AE4434">
              <w:rPr>
                <w:rFonts w:ascii="Times New Roman" w:hAnsi="Times New Roman" w:cs="Times New Roman"/>
                <w:sz w:val="20"/>
                <w:szCs w:val="20"/>
              </w:rPr>
              <w:t>(дата)</w:t>
            </w:r>
          </w:p>
        </w:tc>
        <w:tc>
          <w:tcPr>
            <w:tcW w:w="3982" w:type="dxa"/>
          </w:tcPr>
          <w:p w:rsidR="00D52F18" w:rsidRPr="00AE4434" w:rsidRDefault="00D52F18" w:rsidP="008C746A">
            <w:pPr>
              <w:autoSpaceDE w:val="0"/>
              <w:autoSpaceDN w:val="0"/>
              <w:adjustRightInd w:val="0"/>
              <w:spacing w:before="120"/>
              <w:jc w:val="center"/>
              <w:rPr>
                <w:rFonts w:ascii="Times New Roman" w:hAnsi="Times New Roman" w:cs="Times New Roman"/>
                <w:sz w:val="20"/>
                <w:szCs w:val="20"/>
              </w:rPr>
            </w:pPr>
          </w:p>
        </w:tc>
        <w:tc>
          <w:tcPr>
            <w:tcW w:w="3190" w:type="dxa"/>
          </w:tcPr>
          <w:p w:rsidR="00D52F18" w:rsidRPr="00AE4434" w:rsidRDefault="00D52F18" w:rsidP="008C746A">
            <w:pPr>
              <w:autoSpaceDE w:val="0"/>
              <w:autoSpaceDN w:val="0"/>
              <w:adjustRightInd w:val="0"/>
              <w:spacing w:before="120"/>
              <w:jc w:val="center"/>
              <w:rPr>
                <w:rFonts w:ascii="Times New Roman" w:hAnsi="Times New Roman" w:cs="Times New Roman"/>
                <w:sz w:val="20"/>
                <w:szCs w:val="20"/>
              </w:rPr>
            </w:pPr>
            <w:r w:rsidRPr="00AE4434">
              <w:rPr>
                <w:rFonts w:ascii="Times New Roman" w:hAnsi="Times New Roman" w:cs="Times New Roman"/>
                <w:sz w:val="20"/>
                <w:szCs w:val="20"/>
              </w:rPr>
              <w:t>(подпись)</w:t>
            </w:r>
          </w:p>
        </w:tc>
      </w:tr>
    </w:tbl>
    <w:p w:rsidR="00D52F18" w:rsidRPr="003E7F01" w:rsidRDefault="00D52F18" w:rsidP="002D0DF2">
      <w:pPr>
        <w:pageBreakBefore/>
        <w:jc w:val="center"/>
        <w:outlineLvl w:val="2"/>
        <w:rPr>
          <w:rFonts w:ascii="Times New Roman" w:hAnsi="Times New Roman" w:cs="Times New Roman"/>
          <w:b/>
          <w:bCs/>
          <w:kern w:val="28"/>
          <w:sz w:val="20"/>
          <w:szCs w:val="20"/>
        </w:rPr>
      </w:pPr>
      <w:r w:rsidRPr="003E7F01">
        <w:rPr>
          <w:rFonts w:ascii="Times New Roman" w:hAnsi="Times New Roman" w:cs="Times New Roman"/>
          <w:b/>
          <w:bCs/>
          <w:kern w:val="28"/>
          <w:sz w:val="20"/>
          <w:szCs w:val="20"/>
        </w:rPr>
        <w:t>Приложение 3. Форма мотивированного отказа в предоставлении водного объекта в пользование на основании решения о предоставления водных объектов в пользование</w:t>
      </w:r>
    </w:p>
    <w:p w:rsidR="00D52F18" w:rsidRPr="003E7F01" w:rsidRDefault="00D52F18" w:rsidP="002D0DF2">
      <w:pPr>
        <w:autoSpaceDE w:val="0"/>
        <w:autoSpaceDN w:val="0"/>
        <w:adjustRightInd w:val="0"/>
        <w:spacing w:before="240" w:after="240"/>
        <w:jc w:val="center"/>
        <w:rPr>
          <w:rFonts w:ascii="Times New Roman" w:hAnsi="Times New Roman" w:cs="Times New Roman"/>
          <w:sz w:val="20"/>
          <w:szCs w:val="20"/>
        </w:rPr>
      </w:pPr>
      <w:r w:rsidRPr="003E7F01">
        <w:rPr>
          <w:rFonts w:ascii="Times New Roman" w:hAnsi="Times New Roman" w:cs="Times New Roman"/>
          <w:sz w:val="20"/>
          <w:szCs w:val="20"/>
        </w:rPr>
        <w:t>МОТИВИРОВАННЫЙ ОТКАЗ</w:t>
      </w:r>
      <w:r w:rsidRPr="003E7F01">
        <w:rPr>
          <w:rFonts w:ascii="Times New Roman" w:hAnsi="Times New Roman" w:cs="Times New Roman"/>
          <w:sz w:val="20"/>
          <w:szCs w:val="20"/>
        </w:rPr>
        <w:br/>
        <w:t>В ПРЕДОСТАВЛЕНИИ ВОДНОГО ОБЪЕКТА В ПОЛЬЗОВАНИЕ</w:t>
      </w:r>
      <w:r w:rsidRPr="003E7F01">
        <w:rPr>
          <w:rFonts w:ascii="Times New Roman" w:hAnsi="Times New Roman" w:cs="Times New Roman"/>
          <w:sz w:val="20"/>
          <w:szCs w:val="20"/>
        </w:rPr>
        <w:br/>
        <w:t>НА ОСНОВАНИИ РЕШЕНИЯ О ПРЕДОСТАВЛЕНИЯ ВОДНЫХ ОБЪЕКТОВ В ПОЛЬЗОВАНИЕ</w:t>
      </w:r>
    </w:p>
    <w:tbl>
      <w:tblPr>
        <w:tblW w:w="9412" w:type="dxa"/>
        <w:tblInd w:w="-106" w:type="dxa"/>
        <w:tblLook w:val="00A0"/>
      </w:tblPr>
      <w:tblGrid>
        <w:gridCol w:w="4344"/>
        <w:gridCol w:w="5068"/>
      </w:tblGrid>
      <w:tr w:rsidR="00D52F18" w:rsidRPr="00AE4434">
        <w:tc>
          <w:tcPr>
            <w:tcW w:w="4344" w:type="dxa"/>
            <w:vAlign w:val="center"/>
          </w:tcPr>
          <w:p w:rsidR="00D52F18" w:rsidRPr="00AE4434" w:rsidRDefault="00D52F18" w:rsidP="008C746A">
            <w:pPr>
              <w:autoSpaceDE w:val="0"/>
              <w:autoSpaceDN w:val="0"/>
              <w:adjustRightInd w:val="0"/>
              <w:rPr>
                <w:rFonts w:ascii="Times New Roman" w:hAnsi="Times New Roman" w:cs="Times New Roman"/>
                <w:sz w:val="20"/>
                <w:szCs w:val="20"/>
              </w:rPr>
            </w:pPr>
            <w:r w:rsidRPr="00AE4434">
              <w:rPr>
                <w:rFonts w:ascii="Times New Roman" w:hAnsi="Times New Roman" w:cs="Times New Roman"/>
                <w:sz w:val="20"/>
                <w:szCs w:val="20"/>
              </w:rPr>
              <w:t>Исх. № _____ от «__»_________ 20__ г.</w:t>
            </w:r>
          </w:p>
        </w:tc>
        <w:tc>
          <w:tcPr>
            <w:tcW w:w="5068" w:type="dxa"/>
          </w:tcPr>
          <w:p w:rsidR="00D52F18" w:rsidRPr="00AE4434" w:rsidRDefault="00D52F18" w:rsidP="008C746A">
            <w:pPr>
              <w:autoSpaceDE w:val="0"/>
              <w:autoSpaceDN w:val="0"/>
              <w:adjustRightInd w:val="0"/>
              <w:ind w:left="74"/>
              <w:jc w:val="center"/>
              <w:rPr>
                <w:rFonts w:ascii="Times New Roman" w:hAnsi="Times New Roman" w:cs="Times New Roman"/>
                <w:sz w:val="20"/>
                <w:szCs w:val="20"/>
              </w:rPr>
            </w:pPr>
            <w:r w:rsidRPr="00AE4434">
              <w:rPr>
                <w:rFonts w:ascii="Times New Roman" w:hAnsi="Times New Roman" w:cs="Times New Roman"/>
                <w:sz w:val="20"/>
                <w:szCs w:val="20"/>
              </w:rPr>
              <w:t>Кому: _________________________________</w:t>
            </w:r>
            <w:r w:rsidRPr="00AE4434">
              <w:rPr>
                <w:rFonts w:ascii="Times New Roman" w:hAnsi="Times New Roman" w:cs="Times New Roman"/>
                <w:sz w:val="20"/>
                <w:szCs w:val="20"/>
              </w:rPr>
              <w:br/>
              <w:t>_______________________________________</w:t>
            </w:r>
            <w:r w:rsidRPr="00AE4434">
              <w:rPr>
                <w:rFonts w:ascii="Times New Roman" w:hAnsi="Times New Roman" w:cs="Times New Roman"/>
                <w:sz w:val="20"/>
                <w:szCs w:val="20"/>
              </w:rPr>
              <w:br/>
              <w:t>(фамилия, имя отчество заявителя / представителя заявителя)</w:t>
            </w:r>
          </w:p>
        </w:tc>
      </w:tr>
    </w:tbl>
    <w:p w:rsidR="00D52F18" w:rsidRPr="003E7F01" w:rsidRDefault="00D52F18" w:rsidP="002D0DF2">
      <w:pPr>
        <w:autoSpaceDE w:val="0"/>
        <w:autoSpaceDN w:val="0"/>
        <w:adjustRightInd w:val="0"/>
        <w:spacing w:before="120"/>
        <w:ind w:firstLine="724"/>
        <w:rPr>
          <w:rFonts w:ascii="Times New Roman" w:hAnsi="Times New Roman" w:cs="Times New Roman"/>
          <w:sz w:val="20"/>
          <w:szCs w:val="20"/>
        </w:rPr>
      </w:pPr>
      <w:r w:rsidRPr="003E7F01">
        <w:rPr>
          <w:rFonts w:ascii="Times New Roman" w:hAnsi="Times New Roman" w:cs="Times New Roman"/>
          <w:sz w:val="20"/>
          <w:szCs w:val="20"/>
        </w:rPr>
        <w:t>Отказать в предоставлении водного объекта в пользование на основании решения о предоставления водных объектов в пользование по заявлению от «__» _____________ 20__ г. вх. № ______ в связи с:</w:t>
      </w:r>
    </w:p>
    <w:tbl>
      <w:tblPr>
        <w:tblW w:w="9412" w:type="dxa"/>
        <w:tblInd w:w="-106" w:type="dxa"/>
        <w:tblLook w:val="00A0"/>
      </w:tblPr>
      <w:tblGrid>
        <w:gridCol w:w="360"/>
        <w:gridCol w:w="9052"/>
      </w:tblGrid>
      <w:tr w:rsidR="00D52F18" w:rsidRPr="00AE4434">
        <w:tc>
          <w:tcPr>
            <w:tcW w:w="360" w:type="dxa"/>
            <w:tcBorders>
              <w:top w:val="single" w:sz="4" w:space="0" w:color="000000"/>
              <w:left w:val="single" w:sz="4" w:space="0" w:color="000000"/>
              <w:bottom w:val="single" w:sz="4" w:space="0" w:color="000000"/>
              <w:right w:val="single" w:sz="4" w:space="0" w:color="000000"/>
            </w:tcBorders>
          </w:tcPr>
          <w:p w:rsidR="00D52F18" w:rsidRPr="00AE4434" w:rsidRDefault="00D52F18" w:rsidP="008C746A">
            <w:pPr>
              <w:autoSpaceDE w:val="0"/>
              <w:autoSpaceDN w:val="0"/>
              <w:adjustRightInd w:val="0"/>
              <w:rPr>
                <w:rFonts w:ascii="Times New Roman" w:hAnsi="Times New Roman" w:cs="Times New Roman"/>
                <w:sz w:val="20"/>
                <w:szCs w:val="20"/>
              </w:rPr>
            </w:pPr>
          </w:p>
        </w:tc>
        <w:tc>
          <w:tcPr>
            <w:tcW w:w="9052" w:type="dxa"/>
            <w:vMerge w:val="restart"/>
            <w:tcBorders>
              <w:top w:val="nil"/>
              <w:left w:val="single" w:sz="4" w:space="0" w:color="000000"/>
              <w:bottom w:val="nil"/>
              <w:right w:val="nil"/>
            </w:tcBorders>
          </w:tcPr>
          <w:p w:rsidR="00D52F18" w:rsidRPr="00AE4434" w:rsidRDefault="00D52F18" w:rsidP="008C746A">
            <w:pPr>
              <w:autoSpaceDE w:val="0"/>
              <w:autoSpaceDN w:val="0"/>
              <w:adjustRightInd w:val="0"/>
              <w:rPr>
                <w:rFonts w:ascii="Times New Roman" w:hAnsi="Times New Roman" w:cs="Times New Roman"/>
                <w:sz w:val="20"/>
                <w:szCs w:val="20"/>
                <w:highlight w:val="yellow"/>
              </w:rPr>
            </w:pPr>
            <w:r w:rsidRPr="00AE4434">
              <w:rPr>
                <w:rFonts w:ascii="Times New Roman" w:hAnsi="Times New Roman" w:cs="Times New Roman"/>
                <w:sz w:val="20"/>
                <w:szCs w:val="20"/>
              </w:rPr>
              <w:t>недостоверностью предоставленных документов для предоставления права пользования водным объектом или его частью на основании решения о предоставлении водных объектов в пользование;</w:t>
            </w:r>
          </w:p>
        </w:tc>
      </w:tr>
      <w:tr w:rsidR="00D52F18" w:rsidRPr="00AE4434">
        <w:tc>
          <w:tcPr>
            <w:tcW w:w="360" w:type="dxa"/>
            <w:tcBorders>
              <w:top w:val="single" w:sz="4" w:space="0" w:color="000000"/>
              <w:left w:val="nil"/>
              <w:bottom w:val="single" w:sz="4" w:space="0" w:color="000000"/>
              <w:right w:val="nil"/>
            </w:tcBorders>
          </w:tcPr>
          <w:p w:rsidR="00D52F18" w:rsidRPr="00AE4434" w:rsidRDefault="00D52F18" w:rsidP="008C746A">
            <w:pPr>
              <w:autoSpaceDE w:val="0"/>
              <w:autoSpaceDN w:val="0"/>
              <w:adjustRightInd w:val="0"/>
              <w:rPr>
                <w:rFonts w:ascii="Times New Roman" w:hAnsi="Times New Roman" w:cs="Times New Roman"/>
                <w:sz w:val="20"/>
                <w:szCs w:val="20"/>
              </w:rPr>
            </w:pPr>
          </w:p>
        </w:tc>
        <w:tc>
          <w:tcPr>
            <w:tcW w:w="0" w:type="auto"/>
            <w:vMerge/>
            <w:tcBorders>
              <w:top w:val="nil"/>
              <w:left w:val="single" w:sz="4" w:space="0" w:color="000000"/>
              <w:bottom w:val="nil"/>
              <w:right w:val="nil"/>
            </w:tcBorders>
            <w:vAlign w:val="center"/>
          </w:tcPr>
          <w:p w:rsidR="00D52F18" w:rsidRPr="00AE4434" w:rsidRDefault="00D52F18" w:rsidP="008C746A">
            <w:pPr>
              <w:rPr>
                <w:rFonts w:ascii="Times New Roman" w:hAnsi="Times New Roman" w:cs="Times New Roman"/>
                <w:sz w:val="20"/>
                <w:szCs w:val="20"/>
                <w:highlight w:val="yellow"/>
              </w:rPr>
            </w:pPr>
          </w:p>
        </w:tc>
      </w:tr>
      <w:tr w:rsidR="00D52F18" w:rsidRPr="00AE4434">
        <w:tc>
          <w:tcPr>
            <w:tcW w:w="360" w:type="dxa"/>
            <w:tcBorders>
              <w:top w:val="single" w:sz="4" w:space="0" w:color="000000"/>
              <w:left w:val="single" w:sz="4" w:space="0" w:color="000000"/>
              <w:bottom w:val="single" w:sz="4" w:space="0" w:color="000000"/>
              <w:right w:val="single" w:sz="4" w:space="0" w:color="000000"/>
            </w:tcBorders>
          </w:tcPr>
          <w:p w:rsidR="00D52F18" w:rsidRPr="00AE4434" w:rsidRDefault="00D52F18" w:rsidP="008C746A">
            <w:pPr>
              <w:autoSpaceDE w:val="0"/>
              <w:autoSpaceDN w:val="0"/>
              <w:adjustRightInd w:val="0"/>
              <w:rPr>
                <w:rFonts w:ascii="Times New Roman" w:hAnsi="Times New Roman" w:cs="Times New Roman"/>
                <w:sz w:val="20"/>
                <w:szCs w:val="20"/>
              </w:rPr>
            </w:pPr>
          </w:p>
        </w:tc>
        <w:tc>
          <w:tcPr>
            <w:tcW w:w="9052" w:type="dxa"/>
            <w:vMerge w:val="restart"/>
            <w:tcBorders>
              <w:top w:val="nil"/>
              <w:left w:val="single" w:sz="4" w:space="0" w:color="000000"/>
              <w:bottom w:val="nil"/>
              <w:right w:val="nil"/>
            </w:tcBorders>
          </w:tcPr>
          <w:p w:rsidR="00D52F18" w:rsidRPr="00AE4434" w:rsidRDefault="00D52F18" w:rsidP="008C746A">
            <w:pPr>
              <w:autoSpaceDE w:val="0"/>
              <w:autoSpaceDN w:val="0"/>
              <w:adjustRightInd w:val="0"/>
              <w:rPr>
                <w:rFonts w:ascii="Times New Roman" w:hAnsi="Times New Roman" w:cs="Times New Roman"/>
                <w:sz w:val="20"/>
                <w:szCs w:val="20"/>
              </w:rPr>
            </w:pPr>
            <w:r w:rsidRPr="00AE4434">
              <w:rPr>
                <w:rFonts w:ascii="Times New Roman" w:hAnsi="Times New Roman" w:cs="Times New Roman"/>
                <w:sz w:val="20"/>
                <w:szCs w:val="20"/>
              </w:rPr>
              <w:t>несоответствием предоставленных документов для предоставления права пользования водным объектом или его частью на основании решения о предоставлении водных объектов в пользование требованиям действующего законодательства;</w:t>
            </w:r>
          </w:p>
        </w:tc>
      </w:tr>
      <w:tr w:rsidR="00D52F18" w:rsidRPr="00AE4434">
        <w:tc>
          <w:tcPr>
            <w:tcW w:w="360" w:type="dxa"/>
            <w:tcBorders>
              <w:top w:val="single" w:sz="4" w:space="0" w:color="000000"/>
              <w:left w:val="nil"/>
              <w:bottom w:val="nil"/>
              <w:right w:val="nil"/>
            </w:tcBorders>
          </w:tcPr>
          <w:p w:rsidR="00D52F18" w:rsidRPr="00AE4434" w:rsidRDefault="00D52F18" w:rsidP="008C746A">
            <w:pPr>
              <w:autoSpaceDE w:val="0"/>
              <w:autoSpaceDN w:val="0"/>
              <w:adjustRightInd w:val="0"/>
              <w:rPr>
                <w:rFonts w:ascii="Times New Roman" w:hAnsi="Times New Roman" w:cs="Times New Roman"/>
                <w:sz w:val="20"/>
                <w:szCs w:val="20"/>
              </w:rPr>
            </w:pPr>
          </w:p>
        </w:tc>
        <w:tc>
          <w:tcPr>
            <w:tcW w:w="0" w:type="auto"/>
            <w:vMerge/>
            <w:tcBorders>
              <w:top w:val="nil"/>
              <w:left w:val="single" w:sz="4" w:space="0" w:color="000000"/>
              <w:bottom w:val="nil"/>
              <w:right w:val="nil"/>
            </w:tcBorders>
            <w:vAlign w:val="center"/>
          </w:tcPr>
          <w:p w:rsidR="00D52F18" w:rsidRPr="00AE4434" w:rsidRDefault="00D52F18" w:rsidP="008C746A">
            <w:pPr>
              <w:rPr>
                <w:rFonts w:ascii="Times New Roman" w:hAnsi="Times New Roman" w:cs="Times New Roman"/>
                <w:sz w:val="20"/>
                <w:szCs w:val="20"/>
              </w:rPr>
            </w:pPr>
          </w:p>
        </w:tc>
      </w:tr>
      <w:tr w:rsidR="00D52F18" w:rsidRPr="00AE4434">
        <w:tc>
          <w:tcPr>
            <w:tcW w:w="360" w:type="dxa"/>
            <w:tcBorders>
              <w:top w:val="single" w:sz="4" w:space="0" w:color="000000"/>
              <w:left w:val="single" w:sz="4" w:space="0" w:color="000000"/>
              <w:bottom w:val="single" w:sz="4" w:space="0" w:color="000000"/>
              <w:right w:val="single" w:sz="4" w:space="0" w:color="000000"/>
            </w:tcBorders>
          </w:tcPr>
          <w:p w:rsidR="00D52F18" w:rsidRPr="00AE4434" w:rsidRDefault="00D52F18" w:rsidP="008C746A">
            <w:pPr>
              <w:autoSpaceDE w:val="0"/>
              <w:autoSpaceDN w:val="0"/>
              <w:adjustRightInd w:val="0"/>
              <w:rPr>
                <w:rFonts w:ascii="Times New Roman" w:hAnsi="Times New Roman" w:cs="Times New Roman"/>
                <w:sz w:val="20"/>
                <w:szCs w:val="20"/>
              </w:rPr>
            </w:pPr>
          </w:p>
        </w:tc>
        <w:tc>
          <w:tcPr>
            <w:tcW w:w="9052" w:type="dxa"/>
            <w:vMerge w:val="restart"/>
            <w:tcBorders>
              <w:top w:val="nil"/>
              <w:left w:val="single" w:sz="4" w:space="0" w:color="000000"/>
              <w:bottom w:val="nil"/>
              <w:right w:val="nil"/>
            </w:tcBorders>
          </w:tcPr>
          <w:p w:rsidR="00D52F18" w:rsidRPr="00AE4434" w:rsidRDefault="00D52F18" w:rsidP="008C746A">
            <w:pPr>
              <w:autoSpaceDE w:val="0"/>
              <w:autoSpaceDN w:val="0"/>
              <w:adjustRightInd w:val="0"/>
              <w:rPr>
                <w:rFonts w:ascii="Times New Roman" w:hAnsi="Times New Roman" w:cs="Times New Roman"/>
                <w:sz w:val="20"/>
                <w:szCs w:val="20"/>
                <w:highlight w:val="yellow"/>
              </w:rPr>
            </w:pPr>
            <w:r w:rsidRPr="00AE4434">
              <w:rPr>
                <w:rFonts w:ascii="Times New Roman" w:hAnsi="Times New Roman" w:cs="Times New Roman"/>
                <w:sz w:val="20"/>
                <w:szCs w:val="20"/>
              </w:rPr>
              <w:t>заявитель не может быть водопользователем в соответствии с законодательством;</w:t>
            </w:r>
          </w:p>
        </w:tc>
      </w:tr>
      <w:tr w:rsidR="00D52F18" w:rsidRPr="00AE4434">
        <w:tc>
          <w:tcPr>
            <w:tcW w:w="360" w:type="dxa"/>
            <w:tcBorders>
              <w:top w:val="single" w:sz="4" w:space="0" w:color="000000"/>
              <w:left w:val="nil"/>
              <w:bottom w:val="single" w:sz="4" w:space="0" w:color="000000"/>
              <w:right w:val="nil"/>
            </w:tcBorders>
          </w:tcPr>
          <w:p w:rsidR="00D52F18" w:rsidRPr="00AE4434" w:rsidRDefault="00D52F18" w:rsidP="008C746A">
            <w:pPr>
              <w:autoSpaceDE w:val="0"/>
              <w:autoSpaceDN w:val="0"/>
              <w:adjustRightInd w:val="0"/>
              <w:rPr>
                <w:rFonts w:ascii="Times New Roman" w:hAnsi="Times New Roman" w:cs="Times New Roman"/>
                <w:sz w:val="20"/>
                <w:szCs w:val="20"/>
              </w:rPr>
            </w:pPr>
          </w:p>
        </w:tc>
        <w:tc>
          <w:tcPr>
            <w:tcW w:w="0" w:type="auto"/>
            <w:vMerge/>
            <w:tcBorders>
              <w:top w:val="nil"/>
              <w:left w:val="single" w:sz="4" w:space="0" w:color="000000"/>
              <w:bottom w:val="nil"/>
              <w:right w:val="nil"/>
            </w:tcBorders>
            <w:vAlign w:val="center"/>
          </w:tcPr>
          <w:p w:rsidR="00D52F18" w:rsidRPr="00AE4434" w:rsidRDefault="00D52F18" w:rsidP="008C746A">
            <w:pPr>
              <w:rPr>
                <w:rFonts w:ascii="Times New Roman" w:hAnsi="Times New Roman" w:cs="Times New Roman"/>
                <w:sz w:val="20"/>
                <w:szCs w:val="20"/>
                <w:highlight w:val="yellow"/>
              </w:rPr>
            </w:pPr>
          </w:p>
        </w:tc>
      </w:tr>
      <w:tr w:rsidR="00D52F18" w:rsidRPr="00AE4434">
        <w:tc>
          <w:tcPr>
            <w:tcW w:w="360" w:type="dxa"/>
            <w:tcBorders>
              <w:top w:val="single" w:sz="4" w:space="0" w:color="000000"/>
              <w:left w:val="single" w:sz="4" w:space="0" w:color="000000"/>
              <w:bottom w:val="single" w:sz="4" w:space="0" w:color="000000"/>
              <w:right w:val="single" w:sz="4" w:space="0" w:color="000000"/>
            </w:tcBorders>
          </w:tcPr>
          <w:p w:rsidR="00D52F18" w:rsidRPr="00AE4434" w:rsidRDefault="00D52F18" w:rsidP="008C746A">
            <w:pPr>
              <w:autoSpaceDE w:val="0"/>
              <w:autoSpaceDN w:val="0"/>
              <w:adjustRightInd w:val="0"/>
              <w:rPr>
                <w:rFonts w:ascii="Times New Roman" w:hAnsi="Times New Roman" w:cs="Times New Roman"/>
                <w:sz w:val="20"/>
                <w:szCs w:val="20"/>
              </w:rPr>
            </w:pPr>
          </w:p>
        </w:tc>
        <w:tc>
          <w:tcPr>
            <w:tcW w:w="9052" w:type="dxa"/>
            <w:vMerge w:val="restart"/>
            <w:tcBorders>
              <w:top w:val="nil"/>
              <w:left w:val="single" w:sz="4" w:space="0" w:color="000000"/>
              <w:bottom w:val="nil"/>
              <w:right w:val="nil"/>
            </w:tcBorders>
          </w:tcPr>
          <w:p w:rsidR="00D52F18" w:rsidRPr="00AE4434" w:rsidRDefault="00D52F18" w:rsidP="008C746A">
            <w:pPr>
              <w:autoSpaceDE w:val="0"/>
              <w:autoSpaceDN w:val="0"/>
              <w:adjustRightInd w:val="0"/>
              <w:rPr>
                <w:rFonts w:ascii="Times New Roman" w:hAnsi="Times New Roman" w:cs="Times New Roman"/>
                <w:sz w:val="20"/>
                <w:szCs w:val="20"/>
              </w:rPr>
            </w:pPr>
            <w:r w:rsidRPr="00AE4434">
              <w:rPr>
                <w:rFonts w:ascii="Times New Roman" w:hAnsi="Times New Roman" w:cs="Times New Roman"/>
                <w:sz w:val="20"/>
                <w:szCs w:val="20"/>
              </w:rPr>
              <w:t>отсутствует возможность предоставления прав пользования водным объектом в силу обособленного пользования указанным в заявке водным объектом или его частью на законных основаниях другим водопользователем;</w:t>
            </w:r>
          </w:p>
        </w:tc>
      </w:tr>
      <w:tr w:rsidR="00D52F18" w:rsidRPr="00AE4434">
        <w:tc>
          <w:tcPr>
            <w:tcW w:w="360" w:type="dxa"/>
            <w:tcBorders>
              <w:top w:val="single" w:sz="4" w:space="0" w:color="000000"/>
              <w:left w:val="nil"/>
              <w:bottom w:val="nil"/>
              <w:right w:val="nil"/>
            </w:tcBorders>
          </w:tcPr>
          <w:p w:rsidR="00D52F18" w:rsidRPr="00AE4434" w:rsidRDefault="00D52F18" w:rsidP="008C746A">
            <w:pPr>
              <w:autoSpaceDE w:val="0"/>
              <w:autoSpaceDN w:val="0"/>
              <w:adjustRightInd w:val="0"/>
              <w:rPr>
                <w:rFonts w:ascii="Times New Roman" w:hAnsi="Times New Roman" w:cs="Times New Roman"/>
                <w:sz w:val="20"/>
                <w:szCs w:val="20"/>
              </w:rPr>
            </w:pPr>
          </w:p>
        </w:tc>
        <w:tc>
          <w:tcPr>
            <w:tcW w:w="0" w:type="auto"/>
            <w:vMerge/>
            <w:tcBorders>
              <w:top w:val="nil"/>
              <w:left w:val="single" w:sz="4" w:space="0" w:color="000000"/>
              <w:bottom w:val="nil"/>
              <w:right w:val="nil"/>
            </w:tcBorders>
            <w:vAlign w:val="center"/>
          </w:tcPr>
          <w:p w:rsidR="00D52F18" w:rsidRPr="00AE4434" w:rsidRDefault="00D52F18" w:rsidP="008C746A">
            <w:pPr>
              <w:rPr>
                <w:rFonts w:ascii="Times New Roman" w:hAnsi="Times New Roman" w:cs="Times New Roman"/>
                <w:sz w:val="20"/>
                <w:szCs w:val="20"/>
              </w:rPr>
            </w:pPr>
          </w:p>
        </w:tc>
      </w:tr>
      <w:tr w:rsidR="00D52F18" w:rsidRPr="00AE4434">
        <w:tc>
          <w:tcPr>
            <w:tcW w:w="360" w:type="dxa"/>
            <w:tcBorders>
              <w:top w:val="single" w:sz="4" w:space="0" w:color="000000"/>
              <w:left w:val="single" w:sz="4" w:space="0" w:color="000000"/>
              <w:bottom w:val="single" w:sz="4" w:space="0" w:color="000000"/>
              <w:right w:val="single" w:sz="4" w:space="0" w:color="000000"/>
            </w:tcBorders>
          </w:tcPr>
          <w:p w:rsidR="00D52F18" w:rsidRPr="00AE4434" w:rsidRDefault="00D52F18" w:rsidP="008C746A">
            <w:pPr>
              <w:autoSpaceDE w:val="0"/>
              <w:autoSpaceDN w:val="0"/>
              <w:adjustRightInd w:val="0"/>
              <w:rPr>
                <w:rFonts w:ascii="Times New Roman" w:hAnsi="Times New Roman" w:cs="Times New Roman"/>
                <w:sz w:val="20"/>
                <w:szCs w:val="20"/>
              </w:rPr>
            </w:pPr>
          </w:p>
        </w:tc>
        <w:tc>
          <w:tcPr>
            <w:tcW w:w="9052" w:type="dxa"/>
            <w:vMerge w:val="restart"/>
            <w:tcBorders>
              <w:top w:val="nil"/>
              <w:left w:val="single" w:sz="4" w:space="0" w:color="000000"/>
              <w:bottom w:val="nil"/>
              <w:right w:val="nil"/>
            </w:tcBorders>
          </w:tcPr>
          <w:p w:rsidR="00D52F18" w:rsidRPr="00AE4434" w:rsidRDefault="00D52F18" w:rsidP="008C746A">
            <w:pPr>
              <w:autoSpaceDE w:val="0"/>
              <w:autoSpaceDN w:val="0"/>
              <w:adjustRightInd w:val="0"/>
              <w:rPr>
                <w:rFonts w:ascii="Times New Roman" w:hAnsi="Times New Roman" w:cs="Times New Roman"/>
                <w:sz w:val="20"/>
                <w:szCs w:val="20"/>
              </w:rPr>
            </w:pPr>
            <w:r w:rsidRPr="00AE4434">
              <w:rPr>
                <w:rFonts w:ascii="Times New Roman" w:hAnsi="Times New Roman" w:cs="Times New Roman"/>
                <w:sz w:val="20"/>
                <w:szCs w:val="20"/>
              </w:rPr>
              <w:t>другая причина отказа:</w:t>
            </w:r>
            <w:r w:rsidRPr="00AE4434">
              <w:rPr>
                <w:rFonts w:ascii="Times New Roman" w:hAnsi="Times New Roman" w:cs="Times New Roman"/>
                <w:sz w:val="20"/>
                <w:szCs w:val="20"/>
              </w:rPr>
              <w:br/>
              <w:t>_________________________________________________________________________.</w:t>
            </w:r>
          </w:p>
          <w:p w:rsidR="00D52F18" w:rsidRPr="00AE4434" w:rsidRDefault="00D52F18" w:rsidP="008C746A">
            <w:pPr>
              <w:autoSpaceDE w:val="0"/>
              <w:autoSpaceDN w:val="0"/>
              <w:adjustRightInd w:val="0"/>
              <w:jc w:val="center"/>
              <w:rPr>
                <w:rFonts w:ascii="Times New Roman" w:hAnsi="Times New Roman" w:cs="Times New Roman"/>
                <w:sz w:val="20"/>
                <w:szCs w:val="20"/>
              </w:rPr>
            </w:pPr>
            <w:r w:rsidRPr="00AE4434">
              <w:rPr>
                <w:rFonts w:ascii="Times New Roman" w:hAnsi="Times New Roman" w:cs="Times New Roman"/>
                <w:sz w:val="20"/>
                <w:szCs w:val="20"/>
              </w:rPr>
              <w:t>(указать причину)</w:t>
            </w:r>
          </w:p>
        </w:tc>
      </w:tr>
      <w:tr w:rsidR="00D52F18" w:rsidRPr="00AE4434">
        <w:tc>
          <w:tcPr>
            <w:tcW w:w="360" w:type="dxa"/>
            <w:tcBorders>
              <w:top w:val="single" w:sz="4" w:space="0" w:color="000000"/>
              <w:left w:val="nil"/>
              <w:bottom w:val="nil"/>
              <w:right w:val="nil"/>
            </w:tcBorders>
          </w:tcPr>
          <w:p w:rsidR="00D52F18" w:rsidRPr="00AE4434" w:rsidRDefault="00D52F18" w:rsidP="008C746A">
            <w:pPr>
              <w:autoSpaceDE w:val="0"/>
              <w:autoSpaceDN w:val="0"/>
              <w:adjustRightInd w:val="0"/>
              <w:rPr>
                <w:rFonts w:ascii="Times New Roman" w:hAnsi="Times New Roman" w:cs="Times New Roman"/>
                <w:sz w:val="20"/>
                <w:szCs w:val="20"/>
              </w:rPr>
            </w:pPr>
          </w:p>
        </w:tc>
        <w:tc>
          <w:tcPr>
            <w:tcW w:w="0" w:type="auto"/>
            <w:vMerge/>
            <w:tcBorders>
              <w:top w:val="nil"/>
              <w:left w:val="single" w:sz="4" w:space="0" w:color="000000"/>
              <w:bottom w:val="nil"/>
              <w:right w:val="nil"/>
            </w:tcBorders>
            <w:vAlign w:val="center"/>
          </w:tcPr>
          <w:p w:rsidR="00D52F18" w:rsidRPr="00AE4434" w:rsidRDefault="00D52F18" w:rsidP="008C746A">
            <w:pPr>
              <w:rPr>
                <w:rFonts w:ascii="Times New Roman" w:hAnsi="Times New Roman" w:cs="Times New Roman"/>
                <w:sz w:val="20"/>
                <w:szCs w:val="20"/>
              </w:rPr>
            </w:pPr>
          </w:p>
        </w:tc>
      </w:tr>
    </w:tbl>
    <w:p w:rsidR="00D52F18" w:rsidRPr="003E7F01" w:rsidRDefault="00D52F18" w:rsidP="002D0DF2">
      <w:pPr>
        <w:autoSpaceDE w:val="0"/>
        <w:autoSpaceDN w:val="0"/>
        <w:adjustRightInd w:val="0"/>
        <w:spacing w:before="120"/>
        <w:ind w:firstLine="724"/>
        <w:rPr>
          <w:rFonts w:ascii="Times New Roman" w:hAnsi="Times New Roman" w:cs="Times New Roman"/>
          <w:sz w:val="20"/>
          <w:szCs w:val="20"/>
        </w:rPr>
      </w:pPr>
      <w:r w:rsidRPr="003E7F01">
        <w:rPr>
          <w:rFonts w:ascii="Times New Roman" w:hAnsi="Times New Roman" w:cs="Times New Roman"/>
          <w:sz w:val="20"/>
          <w:szCs w:val="20"/>
        </w:rPr>
        <w:t>Основание для отказа является: ____________________________________________</w:t>
      </w:r>
    </w:p>
    <w:p w:rsidR="00D52F18" w:rsidRPr="003E7F01" w:rsidRDefault="00D52F18" w:rsidP="002D0DF2">
      <w:pPr>
        <w:tabs>
          <w:tab w:val="center" w:pos="6697"/>
        </w:tabs>
        <w:autoSpaceDE w:val="0"/>
        <w:autoSpaceDN w:val="0"/>
        <w:adjustRightInd w:val="0"/>
        <w:spacing w:before="120"/>
        <w:rPr>
          <w:rFonts w:ascii="Times New Roman" w:hAnsi="Times New Roman" w:cs="Times New Roman"/>
          <w:sz w:val="20"/>
          <w:szCs w:val="20"/>
        </w:rPr>
      </w:pPr>
      <w:r w:rsidRPr="003E7F01">
        <w:rPr>
          <w:rFonts w:ascii="Times New Roman" w:hAnsi="Times New Roman" w:cs="Times New Roman"/>
          <w:sz w:val="20"/>
          <w:szCs w:val="20"/>
        </w:rPr>
        <w:tab/>
        <w:t>(тип нормативного правового акта)</w:t>
      </w:r>
    </w:p>
    <w:p w:rsidR="00D52F18" w:rsidRPr="003E7F01" w:rsidRDefault="00D52F18" w:rsidP="002D0DF2">
      <w:pPr>
        <w:autoSpaceDE w:val="0"/>
        <w:autoSpaceDN w:val="0"/>
        <w:adjustRightInd w:val="0"/>
        <w:spacing w:before="120"/>
        <w:rPr>
          <w:rFonts w:ascii="Times New Roman" w:hAnsi="Times New Roman" w:cs="Times New Roman"/>
          <w:sz w:val="20"/>
          <w:szCs w:val="20"/>
        </w:rPr>
      </w:pPr>
      <w:r w:rsidRPr="003E7F01">
        <w:rPr>
          <w:rFonts w:ascii="Times New Roman" w:hAnsi="Times New Roman" w:cs="Times New Roman"/>
          <w:sz w:val="20"/>
          <w:szCs w:val="20"/>
        </w:rPr>
        <w:t>от «__» _____________ № ____ «_________________________________________________</w:t>
      </w:r>
    </w:p>
    <w:p w:rsidR="00D52F18" w:rsidRPr="003E7F01" w:rsidRDefault="00D52F18" w:rsidP="002D0DF2">
      <w:pPr>
        <w:autoSpaceDE w:val="0"/>
        <w:autoSpaceDN w:val="0"/>
        <w:adjustRightInd w:val="0"/>
        <w:spacing w:before="120"/>
        <w:rPr>
          <w:rFonts w:ascii="Times New Roman" w:hAnsi="Times New Roman" w:cs="Times New Roman"/>
          <w:sz w:val="20"/>
          <w:szCs w:val="20"/>
        </w:rPr>
      </w:pPr>
      <w:r w:rsidRPr="003E7F01">
        <w:rPr>
          <w:rFonts w:ascii="Times New Roman" w:hAnsi="Times New Roman" w:cs="Times New Roman"/>
          <w:sz w:val="20"/>
          <w:szCs w:val="20"/>
        </w:rPr>
        <w:tab/>
        <w:t>(дата и номер нормативного правового акта)</w:t>
      </w:r>
    </w:p>
    <w:p w:rsidR="00D52F18" w:rsidRPr="003E7F01" w:rsidRDefault="00D52F18" w:rsidP="002D0DF2">
      <w:pPr>
        <w:autoSpaceDE w:val="0"/>
        <w:autoSpaceDN w:val="0"/>
        <w:adjustRightInd w:val="0"/>
        <w:spacing w:before="120"/>
        <w:rPr>
          <w:rFonts w:ascii="Times New Roman" w:hAnsi="Times New Roman" w:cs="Times New Roman"/>
          <w:sz w:val="20"/>
          <w:szCs w:val="20"/>
        </w:rPr>
      </w:pPr>
      <w:r w:rsidRPr="003E7F01">
        <w:rPr>
          <w:rFonts w:ascii="Times New Roman" w:hAnsi="Times New Roman" w:cs="Times New Roman"/>
          <w:sz w:val="20"/>
          <w:szCs w:val="20"/>
        </w:rPr>
        <w:t>______________________________________________________________________»</w:t>
      </w:r>
    </w:p>
    <w:p w:rsidR="00D52F18" w:rsidRPr="003E7F01" w:rsidRDefault="00D52F18" w:rsidP="002D0DF2">
      <w:pPr>
        <w:tabs>
          <w:tab w:val="center" w:pos="1810"/>
        </w:tabs>
        <w:autoSpaceDE w:val="0"/>
        <w:autoSpaceDN w:val="0"/>
        <w:adjustRightInd w:val="0"/>
        <w:spacing w:before="120"/>
        <w:rPr>
          <w:rFonts w:ascii="Times New Roman" w:hAnsi="Times New Roman" w:cs="Times New Roman"/>
          <w:sz w:val="20"/>
          <w:szCs w:val="20"/>
        </w:rPr>
      </w:pPr>
      <w:r w:rsidRPr="003E7F01">
        <w:rPr>
          <w:rFonts w:ascii="Times New Roman" w:hAnsi="Times New Roman" w:cs="Times New Roman"/>
          <w:sz w:val="20"/>
          <w:szCs w:val="20"/>
        </w:rPr>
        <w:tab/>
        <w:t>(указывается нормативный правовой акт, являющийся основанием для отказа в предоставлении прав пользования водными объектами)</w:t>
      </w:r>
    </w:p>
    <w:p w:rsidR="00D52F18" w:rsidRPr="003E7F01" w:rsidRDefault="00D52F18" w:rsidP="002D0DF2">
      <w:pPr>
        <w:autoSpaceDE w:val="0"/>
        <w:autoSpaceDN w:val="0"/>
        <w:adjustRightInd w:val="0"/>
        <w:spacing w:before="480"/>
        <w:ind w:left="5795" w:right="-6"/>
        <w:rPr>
          <w:rFonts w:ascii="Times New Roman" w:hAnsi="Times New Roman" w:cs="Times New Roman"/>
          <w:sz w:val="20"/>
          <w:szCs w:val="20"/>
        </w:rPr>
      </w:pPr>
      <w:r w:rsidRPr="003E7F01">
        <w:rPr>
          <w:rFonts w:ascii="Times New Roman" w:hAnsi="Times New Roman" w:cs="Times New Roman"/>
          <w:sz w:val="20"/>
          <w:szCs w:val="20"/>
        </w:rPr>
        <w:t>М.П.</w:t>
      </w:r>
    </w:p>
    <w:p w:rsidR="00D52F18" w:rsidRPr="003E7F01" w:rsidRDefault="00D52F18" w:rsidP="002D0DF2">
      <w:pPr>
        <w:tabs>
          <w:tab w:val="center" w:pos="4440"/>
          <w:tab w:val="right" w:pos="9360"/>
        </w:tabs>
        <w:autoSpaceDE w:val="0"/>
        <w:autoSpaceDN w:val="0"/>
        <w:adjustRightInd w:val="0"/>
        <w:ind w:right="-6"/>
        <w:rPr>
          <w:rFonts w:ascii="Times New Roman" w:hAnsi="Times New Roman" w:cs="Times New Roman"/>
          <w:sz w:val="20"/>
          <w:szCs w:val="20"/>
        </w:rPr>
      </w:pPr>
      <w:r w:rsidRPr="003E7F01">
        <w:rPr>
          <w:rFonts w:ascii="Times New Roman" w:hAnsi="Times New Roman" w:cs="Times New Roman"/>
          <w:sz w:val="20"/>
          <w:szCs w:val="20"/>
        </w:rPr>
        <w:t>«__» _________ 20__ г.</w:t>
      </w:r>
      <w:r w:rsidRPr="003E7F01">
        <w:rPr>
          <w:rFonts w:ascii="Times New Roman" w:hAnsi="Times New Roman" w:cs="Times New Roman"/>
          <w:sz w:val="20"/>
          <w:szCs w:val="20"/>
        </w:rPr>
        <w:tab/>
        <w:t>_______________________</w:t>
      </w:r>
      <w:r w:rsidRPr="003E7F01">
        <w:rPr>
          <w:rFonts w:ascii="Times New Roman" w:hAnsi="Times New Roman" w:cs="Times New Roman"/>
          <w:sz w:val="20"/>
          <w:szCs w:val="20"/>
        </w:rPr>
        <w:tab/>
        <w:t>_______________________</w:t>
      </w:r>
    </w:p>
    <w:tbl>
      <w:tblPr>
        <w:tblW w:w="9633" w:type="dxa"/>
        <w:tblInd w:w="-106" w:type="dxa"/>
        <w:tblLook w:val="00A0"/>
      </w:tblPr>
      <w:tblGrid>
        <w:gridCol w:w="2461"/>
        <w:gridCol w:w="3982"/>
        <w:gridCol w:w="3190"/>
      </w:tblGrid>
      <w:tr w:rsidR="00D52F18" w:rsidRPr="00AE4434">
        <w:tc>
          <w:tcPr>
            <w:tcW w:w="2461" w:type="dxa"/>
          </w:tcPr>
          <w:p w:rsidR="00D52F18" w:rsidRPr="00AE4434" w:rsidRDefault="00D52F18" w:rsidP="008C746A">
            <w:pPr>
              <w:autoSpaceDE w:val="0"/>
              <w:autoSpaceDN w:val="0"/>
              <w:adjustRightInd w:val="0"/>
              <w:spacing w:before="120"/>
              <w:jc w:val="center"/>
              <w:rPr>
                <w:rFonts w:ascii="Times New Roman" w:hAnsi="Times New Roman" w:cs="Times New Roman"/>
                <w:sz w:val="20"/>
                <w:szCs w:val="20"/>
              </w:rPr>
            </w:pPr>
            <w:r w:rsidRPr="00AE4434">
              <w:rPr>
                <w:rFonts w:ascii="Times New Roman" w:hAnsi="Times New Roman" w:cs="Times New Roman"/>
                <w:sz w:val="20"/>
                <w:szCs w:val="20"/>
              </w:rPr>
              <w:t>(дата)</w:t>
            </w:r>
          </w:p>
        </w:tc>
        <w:tc>
          <w:tcPr>
            <w:tcW w:w="3982" w:type="dxa"/>
          </w:tcPr>
          <w:p w:rsidR="00D52F18" w:rsidRPr="00AE4434" w:rsidRDefault="00D52F18" w:rsidP="008C746A">
            <w:pPr>
              <w:autoSpaceDE w:val="0"/>
              <w:autoSpaceDN w:val="0"/>
              <w:adjustRightInd w:val="0"/>
              <w:spacing w:before="120"/>
              <w:jc w:val="center"/>
              <w:rPr>
                <w:rFonts w:ascii="Times New Roman" w:hAnsi="Times New Roman" w:cs="Times New Roman"/>
                <w:sz w:val="20"/>
                <w:szCs w:val="20"/>
              </w:rPr>
            </w:pPr>
          </w:p>
        </w:tc>
        <w:tc>
          <w:tcPr>
            <w:tcW w:w="3190" w:type="dxa"/>
          </w:tcPr>
          <w:p w:rsidR="00D52F18" w:rsidRPr="00AE4434" w:rsidRDefault="00D52F18" w:rsidP="008C746A">
            <w:pPr>
              <w:autoSpaceDE w:val="0"/>
              <w:autoSpaceDN w:val="0"/>
              <w:adjustRightInd w:val="0"/>
              <w:spacing w:before="120"/>
              <w:jc w:val="center"/>
              <w:rPr>
                <w:rFonts w:ascii="Times New Roman" w:hAnsi="Times New Roman" w:cs="Times New Roman"/>
                <w:sz w:val="20"/>
                <w:szCs w:val="20"/>
              </w:rPr>
            </w:pPr>
            <w:r w:rsidRPr="00AE4434">
              <w:rPr>
                <w:rFonts w:ascii="Times New Roman" w:hAnsi="Times New Roman" w:cs="Times New Roman"/>
                <w:sz w:val="20"/>
                <w:szCs w:val="20"/>
              </w:rPr>
              <w:t>(подпись)</w:t>
            </w:r>
          </w:p>
        </w:tc>
      </w:tr>
    </w:tbl>
    <w:p w:rsidR="00D52F18" w:rsidRDefault="00D52F18" w:rsidP="002D0DF2"/>
    <w:sectPr w:rsidR="00D52F18" w:rsidSect="00BC6962">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F18" w:rsidRDefault="00D52F18" w:rsidP="002D0DF2">
      <w:pPr>
        <w:spacing w:after="0" w:line="240" w:lineRule="auto"/>
      </w:pPr>
      <w:r>
        <w:separator/>
      </w:r>
    </w:p>
  </w:endnote>
  <w:endnote w:type="continuationSeparator" w:id="1">
    <w:p w:rsidR="00D52F18" w:rsidRDefault="00D52F18" w:rsidP="002D0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F18" w:rsidRDefault="00D52F18" w:rsidP="002D0DF2">
      <w:pPr>
        <w:spacing w:after="0" w:line="240" w:lineRule="auto"/>
      </w:pPr>
      <w:r>
        <w:separator/>
      </w:r>
    </w:p>
  </w:footnote>
  <w:footnote w:type="continuationSeparator" w:id="1">
    <w:p w:rsidR="00D52F18" w:rsidRDefault="00D52F18" w:rsidP="002D0DF2">
      <w:pPr>
        <w:spacing w:after="0" w:line="240" w:lineRule="auto"/>
      </w:pPr>
      <w:r>
        <w:continuationSeparator/>
      </w:r>
    </w:p>
  </w:footnote>
  <w:footnote w:id="2">
    <w:p w:rsidR="00D52F18" w:rsidRDefault="00D52F18" w:rsidP="002D0DF2">
      <w:pPr>
        <w:pStyle w:val="FootnoteText"/>
        <w:spacing w:before="0"/>
        <w:ind w:left="544" w:hanging="187"/>
      </w:pPr>
      <w:r>
        <w:rPr>
          <w:rStyle w:val="FootnoteReference"/>
        </w:rPr>
        <w:footnoteRef/>
      </w:r>
      <w:r>
        <w:rPr>
          <w:rStyle w:val="FootnoteReference"/>
        </w:rPr>
        <w:t xml:space="preserve"> </w:t>
      </w:r>
      <w:r>
        <w:rPr>
          <w:rFonts w:ascii="Times New Roman" w:hAnsi="Times New Roman" w:cs="Times New Roman"/>
        </w:rPr>
        <w:t>В соответствии с типовой формой, утвержденной приказом МПР России от 14 марта 2007 г. № 56 «Об утверждении типовой формы решения о предоставлении водного объекта в пользование» (зарегистрировано в Минюсте России 23 апреля 2007 г. N 9317).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416A5"/>
    <w:multiLevelType w:val="hybridMultilevel"/>
    <w:tmpl w:val="7BD86E9C"/>
    <w:lvl w:ilvl="0" w:tplc="64FC8D2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D6163F6"/>
    <w:multiLevelType w:val="multilevel"/>
    <w:tmpl w:val="D93A35F0"/>
    <w:lvl w:ilvl="0">
      <w:start w:val="1"/>
      <w:numFmt w:val="decimal"/>
      <w:suff w:val="space"/>
      <w:lvlText w:val="%1."/>
      <w:lvlJc w:val="left"/>
      <w:pPr>
        <w:ind w:left="1090" w:firstLine="720"/>
      </w:pPr>
    </w:lvl>
    <w:lvl w:ilvl="1">
      <w:start w:val="1"/>
      <w:numFmt w:val="decimal"/>
      <w:suff w:val="space"/>
      <w:lvlText w:val="%1.%2."/>
      <w:lvlJc w:val="left"/>
      <w:pPr>
        <w:ind w:left="-358" w:firstLine="720"/>
      </w:pPr>
    </w:lvl>
    <w:lvl w:ilvl="2">
      <w:start w:val="1"/>
      <w:numFmt w:val="decimal"/>
      <w:suff w:val="space"/>
      <w:lvlText w:val="%3)"/>
      <w:lvlJc w:val="left"/>
      <w:pPr>
        <w:ind w:left="1177" w:hanging="272"/>
      </w:pPr>
    </w:lvl>
    <w:lvl w:ilvl="3">
      <w:start w:val="1"/>
      <w:numFmt w:val="decimal"/>
      <w:lvlText w:val="%4."/>
      <w:lvlJc w:val="left"/>
      <w:pPr>
        <w:ind w:firstLine="720"/>
      </w:pPr>
    </w:lvl>
    <w:lvl w:ilvl="4">
      <w:start w:val="1"/>
      <w:numFmt w:val="lowerLetter"/>
      <w:lvlText w:val="%5."/>
      <w:lvlJc w:val="left"/>
      <w:pPr>
        <w:ind w:firstLine="720"/>
      </w:pPr>
    </w:lvl>
    <w:lvl w:ilvl="5">
      <w:start w:val="1"/>
      <w:numFmt w:val="lowerRoman"/>
      <w:lvlText w:val="%6."/>
      <w:lvlJc w:val="right"/>
      <w:pPr>
        <w:ind w:firstLine="720"/>
      </w:pPr>
    </w:lvl>
    <w:lvl w:ilvl="6">
      <w:start w:val="1"/>
      <w:numFmt w:val="decimal"/>
      <w:lvlText w:val="%7."/>
      <w:lvlJc w:val="left"/>
      <w:pPr>
        <w:ind w:firstLine="720"/>
      </w:pPr>
    </w:lvl>
    <w:lvl w:ilvl="7">
      <w:start w:val="1"/>
      <w:numFmt w:val="lowerLetter"/>
      <w:lvlText w:val="%8."/>
      <w:lvlJc w:val="left"/>
      <w:pPr>
        <w:ind w:firstLine="720"/>
      </w:pPr>
    </w:lvl>
    <w:lvl w:ilvl="8">
      <w:start w:val="1"/>
      <w:numFmt w:val="lowerRoman"/>
      <w:lvlText w:val="%9."/>
      <w:lvlJc w:val="right"/>
      <w:pPr>
        <w:ind w:firstLine="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DF2"/>
    <w:rsid w:val="00282B70"/>
    <w:rsid w:val="002B55A9"/>
    <w:rsid w:val="002D0DF2"/>
    <w:rsid w:val="003E7F01"/>
    <w:rsid w:val="004C1417"/>
    <w:rsid w:val="005137F2"/>
    <w:rsid w:val="006A3C46"/>
    <w:rsid w:val="00725B52"/>
    <w:rsid w:val="008C746A"/>
    <w:rsid w:val="00940DC7"/>
    <w:rsid w:val="00A71D67"/>
    <w:rsid w:val="00AE4434"/>
    <w:rsid w:val="00AE521D"/>
    <w:rsid w:val="00BC6962"/>
    <w:rsid w:val="00C9102C"/>
    <w:rsid w:val="00D232C3"/>
    <w:rsid w:val="00D52F18"/>
    <w:rsid w:val="00E83D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62"/>
    <w:pPr>
      <w:spacing w:after="200" w:line="276" w:lineRule="auto"/>
    </w:pPr>
    <w:rPr>
      <w:rFonts w:cs="Calibri"/>
    </w:rPr>
  </w:style>
  <w:style w:type="paragraph" w:styleId="Heading3">
    <w:name w:val="heading 3"/>
    <w:basedOn w:val="Normal"/>
    <w:next w:val="Normal"/>
    <w:link w:val="Heading3Char"/>
    <w:uiPriority w:val="99"/>
    <w:qFormat/>
    <w:rsid w:val="002D0DF2"/>
    <w:pPr>
      <w:keepNext/>
      <w:keepLines/>
      <w:spacing w:before="200" w:after="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2D0DF2"/>
    <w:rPr>
      <w:rFonts w:ascii="Cambria" w:hAnsi="Cambria" w:cs="Cambria"/>
      <w:b/>
      <w:bCs/>
      <w:color w:val="4F81BD"/>
    </w:rPr>
  </w:style>
  <w:style w:type="paragraph" w:styleId="BodyText">
    <w:name w:val="Body Text"/>
    <w:basedOn w:val="Normal"/>
    <w:link w:val="BodyTextChar"/>
    <w:uiPriority w:val="99"/>
    <w:semiHidden/>
    <w:rsid w:val="002D0DF2"/>
    <w:pPr>
      <w:spacing w:after="120"/>
    </w:pPr>
  </w:style>
  <w:style w:type="character" w:customStyle="1" w:styleId="BodyTextChar">
    <w:name w:val="Body Text Char"/>
    <w:basedOn w:val="DefaultParagraphFont"/>
    <w:link w:val="BodyText"/>
    <w:uiPriority w:val="99"/>
    <w:semiHidden/>
    <w:locked/>
    <w:rsid w:val="002D0DF2"/>
  </w:style>
  <w:style w:type="paragraph" w:styleId="NormalWeb">
    <w:name w:val="Normal (Web)"/>
    <w:basedOn w:val="Normal"/>
    <w:uiPriority w:val="99"/>
    <w:rsid w:val="002D0DF2"/>
    <w:pPr>
      <w:spacing w:before="100" w:beforeAutospacing="1" w:after="100" w:afterAutospacing="1" w:line="240" w:lineRule="auto"/>
    </w:pPr>
    <w:rPr>
      <w:sz w:val="24"/>
      <w:szCs w:val="24"/>
    </w:rPr>
  </w:style>
  <w:style w:type="character" w:customStyle="1" w:styleId="FootnoteTextChar">
    <w:name w:val="Footnote Text Char"/>
    <w:basedOn w:val="DefaultParagraphFont"/>
    <w:link w:val="FootnoteText"/>
    <w:uiPriority w:val="99"/>
    <w:semiHidden/>
    <w:locked/>
    <w:rsid w:val="002D0DF2"/>
    <w:rPr>
      <w:rFonts w:ascii="Calibri" w:hAnsi="Calibri" w:cs="Calibri"/>
      <w:lang w:eastAsia="en-US"/>
    </w:rPr>
  </w:style>
  <w:style w:type="paragraph" w:styleId="FootnoteText">
    <w:name w:val="footnote text"/>
    <w:basedOn w:val="Normal"/>
    <w:link w:val="FootnoteTextChar"/>
    <w:uiPriority w:val="99"/>
    <w:semiHidden/>
    <w:rsid w:val="002D0DF2"/>
    <w:pPr>
      <w:spacing w:before="360" w:after="120" w:line="240" w:lineRule="auto"/>
      <w:ind w:left="714" w:hanging="357"/>
      <w:jc w:val="both"/>
    </w:pPr>
    <w:rPr>
      <w:lang w:eastAsia="en-US"/>
    </w:rPr>
  </w:style>
  <w:style w:type="character" w:customStyle="1" w:styleId="FootnoteTextChar1">
    <w:name w:val="Footnote Text Char1"/>
    <w:basedOn w:val="DefaultParagraphFont"/>
    <w:link w:val="FootnoteText"/>
    <w:uiPriority w:val="99"/>
    <w:semiHidden/>
    <w:locked/>
    <w:rsid w:val="00282B70"/>
    <w:rPr>
      <w:sz w:val="20"/>
      <w:szCs w:val="20"/>
    </w:rPr>
  </w:style>
  <w:style w:type="character" w:customStyle="1" w:styleId="1">
    <w:name w:val="Текст сноски Знак1"/>
    <w:basedOn w:val="DefaultParagraphFont"/>
    <w:link w:val="FootnoteText"/>
    <w:uiPriority w:val="99"/>
    <w:semiHidden/>
    <w:locked/>
    <w:rsid w:val="002D0DF2"/>
    <w:rPr>
      <w:sz w:val="20"/>
      <w:szCs w:val="20"/>
    </w:rPr>
  </w:style>
  <w:style w:type="paragraph" w:customStyle="1" w:styleId="31812">
    <w:name w:val="Стиль Заголовок 3 + Перед:  18 пт После:  12 пт"/>
    <w:basedOn w:val="Heading3"/>
    <w:uiPriority w:val="99"/>
    <w:rsid w:val="002D0DF2"/>
    <w:pPr>
      <w:keepLines w:val="0"/>
      <w:spacing w:before="360" w:after="240" w:line="240" w:lineRule="auto"/>
      <w:ind w:left="1134" w:right="1134"/>
      <w:jc w:val="center"/>
    </w:pPr>
    <w:rPr>
      <w:rFonts w:ascii="Arial" w:hAnsi="Arial" w:cs="Arial"/>
      <w:color w:val="auto"/>
      <w:sz w:val="26"/>
      <w:szCs w:val="26"/>
    </w:rPr>
  </w:style>
  <w:style w:type="character" w:styleId="FootnoteReference">
    <w:name w:val="footnote reference"/>
    <w:basedOn w:val="DefaultParagraphFont"/>
    <w:uiPriority w:val="99"/>
    <w:semiHidden/>
    <w:rsid w:val="002D0DF2"/>
    <w:rPr>
      <w:vertAlign w:val="superscript"/>
    </w:rPr>
  </w:style>
  <w:style w:type="character" w:customStyle="1" w:styleId="Strong1">
    <w:name w:val="Strong1"/>
    <w:uiPriority w:val="99"/>
    <w:rsid w:val="002D0DF2"/>
    <w:rPr>
      <w:b/>
      <w:bCs/>
    </w:rPr>
  </w:style>
  <w:style w:type="character" w:customStyle="1" w:styleId="Hyperlink1">
    <w:name w:val="Hyperlink1"/>
    <w:uiPriority w:val="99"/>
    <w:rsid w:val="002D0DF2"/>
    <w:rPr>
      <w:color w:val="0000FF"/>
      <w:u w:val="single"/>
    </w:rPr>
  </w:style>
  <w:style w:type="character" w:styleId="Hyperlink">
    <w:name w:val="Hyperlink"/>
    <w:basedOn w:val="DefaultParagraphFont"/>
    <w:uiPriority w:val="99"/>
    <w:rsid w:val="002D0D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18</Pages>
  <Words>5800</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Customer</cp:lastModifiedBy>
  <cp:revision>5</cp:revision>
  <cp:lastPrinted>2012-12-14T12:51:00Z</cp:lastPrinted>
  <dcterms:created xsi:type="dcterms:W3CDTF">2012-10-24T02:29:00Z</dcterms:created>
  <dcterms:modified xsi:type="dcterms:W3CDTF">2012-12-14T12:51:00Z</dcterms:modified>
</cp:coreProperties>
</file>