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F5" w:rsidRDefault="004C56F5" w:rsidP="004C56F5">
      <w:r>
        <w:t xml:space="preserve">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F5" w:rsidRDefault="004C56F5" w:rsidP="004C56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6F5" w:rsidRDefault="004C56F5" w:rsidP="004C56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НОВОСЕЛЬСКОГО СЕЛЬСКОГО ПОСЕЛЕНИЯ СМОЛЕНСКОГО РАЙОНА СМОЛЕНСКОЙ ОБЛАСТИ  </w:t>
      </w:r>
    </w:p>
    <w:p w:rsidR="004C56F5" w:rsidRDefault="004C56F5" w:rsidP="004C56F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56F5" w:rsidRDefault="004C56F5" w:rsidP="004C56F5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56F5" w:rsidRDefault="004C56F5" w:rsidP="004C56F5">
      <w:pPr>
        <w:pStyle w:val="Con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27.05.2016                                                                                   №22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C56F5" w:rsidRDefault="004C56F5" w:rsidP="004C56F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  решение №5</w:t>
      </w:r>
      <w:r>
        <w:rPr>
          <w:sz w:val="28"/>
          <w:szCs w:val="28"/>
        </w:rPr>
        <w:br/>
        <w:t>от      26.02.2016   Совета      депутатов</w:t>
      </w:r>
      <w:r>
        <w:rPr>
          <w:sz w:val="28"/>
          <w:szCs w:val="28"/>
        </w:rPr>
        <w:br/>
        <w:t>Новосельского     сельского поселения</w:t>
      </w:r>
      <w:r>
        <w:rPr>
          <w:sz w:val="28"/>
          <w:szCs w:val="28"/>
        </w:rPr>
        <w:br/>
        <w:t xml:space="preserve">Смоленского района Смоленской  области    </w:t>
      </w:r>
    </w:p>
    <w:p w:rsidR="004C56F5" w:rsidRDefault="004C56F5" w:rsidP="004C5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C56F5" w:rsidRDefault="004C56F5" w:rsidP="004C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proofErr w:type="gram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РЕШИЛ:</w:t>
      </w: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Принять  «Положение   о    Порядке предоставления денежной выплаты   на осуществление   полномочий   депутатам  Совета  депутатов    Новосельского  сельского  поселения Смоленского района Смоленской области   изложив</w:t>
      </w:r>
      <w:proofErr w:type="gramEnd"/>
      <w:r>
        <w:rPr>
          <w:sz w:val="28"/>
          <w:szCs w:val="28"/>
        </w:rPr>
        <w:t xml:space="preserve"> его в следующей редакции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6F5" w:rsidRDefault="004C56F5" w:rsidP="004C56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4C56F5" w:rsidRDefault="004C56F5" w:rsidP="004C56F5">
      <w:pPr>
        <w:tabs>
          <w:tab w:val="left" w:pos="10206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Порядке предоставления денежной выплаты на осуществление полномочий депутатам      Совета         депутатов     </w:t>
      </w:r>
      <w:r>
        <w:rPr>
          <w:rStyle w:val="TimesNewRoman"/>
          <w:rFonts w:ascii="Times New Roman" w:hAnsi="Times New Roman"/>
          <w:bCs/>
        </w:rPr>
        <w:t>Новосельского</w:t>
      </w:r>
      <w:r>
        <w:rPr>
          <w:rStyle w:val="TimesNewRoman"/>
          <w:rFonts w:ascii="Times New Roman" w:hAnsi="Times New Roman"/>
          <w:bCs/>
          <w:lang w:val="ru-RU"/>
        </w:rPr>
        <w:t xml:space="preserve">   </w:t>
      </w:r>
      <w:r>
        <w:rPr>
          <w:sz w:val="28"/>
          <w:szCs w:val="28"/>
          <w:lang/>
        </w:rPr>
        <w:t xml:space="preserve"> </w:t>
      </w:r>
      <w:r>
        <w:rPr>
          <w:bCs/>
          <w:color w:val="000000"/>
          <w:sz w:val="28"/>
          <w:szCs w:val="28"/>
        </w:rPr>
        <w:t>сельского   поселения Смоленского    района    Смоленской    области,     осуществляющим        свои полномочия.</w:t>
      </w:r>
      <w:r>
        <w:rPr>
          <w:bCs/>
          <w:color w:val="000000"/>
          <w:sz w:val="28"/>
          <w:szCs w:val="28"/>
        </w:rPr>
        <w:br/>
        <w:t xml:space="preserve">                                               .</w:t>
      </w:r>
      <w:r>
        <w:rPr>
          <w:b/>
          <w:bCs/>
          <w:color w:val="000000"/>
          <w:sz w:val="28"/>
          <w:szCs w:val="28"/>
        </w:rPr>
        <w:t>1. Общие положения</w:t>
      </w:r>
      <w:r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1.1. Настоящее Положение устанавливает порядок предоставления денежной выплаты     на        осуществление  </w:t>
      </w:r>
      <w:proofErr w:type="spellStart"/>
      <w:r>
        <w:rPr>
          <w:color w:val="000000"/>
          <w:sz w:val="28"/>
          <w:szCs w:val="28"/>
        </w:rPr>
        <w:t>полномочиий</w:t>
      </w:r>
      <w:proofErr w:type="spellEnd"/>
      <w:r>
        <w:rPr>
          <w:color w:val="000000"/>
          <w:sz w:val="28"/>
          <w:szCs w:val="28"/>
        </w:rPr>
        <w:t xml:space="preserve">  депутатам Совета депутатов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rStyle w:val="TimesNewRoman"/>
          <w:rFonts w:ascii="Times New Roman" w:hAnsi="Times New Roman"/>
          <w:lang w:val="ru-RU"/>
        </w:rPr>
        <w:t xml:space="preserve">  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>сельского    поселения   Смоленского       района Смоленской области,   осуществляющим свои полномочия  (далее – депутаты).</w:t>
      </w:r>
      <w:r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1.2. Денежная  выплата  на  осуществление   полномочий (далее –    денежная выплата) предоставляется депутатам в целях повышения эффективности их работы  и  работы  </w:t>
      </w:r>
      <w:proofErr w:type="gramStart"/>
      <w:r>
        <w:rPr>
          <w:color w:val="000000"/>
          <w:sz w:val="28"/>
          <w:szCs w:val="28"/>
        </w:rPr>
        <w:t xml:space="preserve">Совета  депутатов 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rStyle w:val="TimesNewRoman"/>
          <w:rFonts w:ascii="Times New Roman" w:hAnsi="Times New Roman"/>
          <w:lang w:val="ru-RU"/>
        </w:rPr>
        <w:t xml:space="preserve"> 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>сельского   поселения   Смоленского    района  Смоленской   области</w:t>
      </w:r>
      <w:proofErr w:type="gramEnd"/>
      <w:r>
        <w:rPr>
          <w:color w:val="000000"/>
          <w:sz w:val="28"/>
          <w:szCs w:val="28"/>
        </w:rPr>
        <w:t xml:space="preserve"> в целом.</w:t>
      </w:r>
    </w:p>
    <w:p w:rsidR="004C56F5" w:rsidRDefault="004C56F5" w:rsidP="004C56F5">
      <w:pPr>
        <w:tabs>
          <w:tab w:val="left" w:pos="10206"/>
        </w:tabs>
        <w:rPr>
          <w:bCs/>
          <w:color w:val="000000"/>
          <w:sz w:val="28"/>
          <w:szCs w:val="28"/>
        </w:rPr>
      </w:pPr>
    </w:p>
    <w:p w:rsidR="004C56F5" w:rsidRDefault="004C56F5" w:rsidP="004C56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Условия предоставления денежной выплаты, ее размер</w:t>
      </w:r>
    </w:p>
    <w:p w:rsidR="004C56F5" w:rsidRDefault="004C56F5" w:rsidP="004C56F5">
      <w:pPr>
        <w:tabs>
          <w:tab w:val="left" w:pos="102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Право на денежную выплату имеют депутаты, осуществляющие депутатские     полномочия.</w:t>
      </w:r>
    </w:p>
    <w:p w:rsidR="004C56F5" w:rsidRDefault="004C56F5" w:rsidP="004C5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 Право на получение денежной выплаты наступает у депутатов со дня  избрания   и     прекращается   со    дня окончания срока их   полномочий.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 xml:space="preserve">Денежная выплата носит компенсационный характер и выплачивается на непосредственное исполнение депутатами своих полномочий, предусмотренных Уставом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Смоленского района Смоленской области, Регламентом Совета депутатов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Смоленского района Смоленской области, решениями Совета депутатов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>сельского поселения Смоленского района Смоленской области: работа в избирательных округах, подготовка заседаний Совета, заседаний постоянных и временных комиссий и участие в их работе, транспортные</w:t>
      </w:r>
      <w:proofErr w:type="gramEnd"/>
      <w:r>
        <w:rPr>
          <w:color w:val="000000"/>
          <w:sz w:val="28"/>
          <w:szCs w:val="28"/>
        </w:rPr>
        <w:t xml:space="preserve"> расходы, расходы на средства связи и т.п.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Денежная выплата осуществляется депутату ежемесячно </w:t>
      </w:r>
      <w:proofErr w:type="gramStart"/>
      <w:r>
        <w:rPr>
          <w:color w:val="000000"/>
          <w:sz w:val="28"/>
          <w:szCs w:val="28"/>
        </w:rPr>
        <w:t>с даты начала</w:t>
      </w:r>
      <w:proofErr w:type="gramEnd"/>
      <w:r>
        <w:rPr>
          <w:color w:val="000000"/>
          <w:sz w:val="28"/>
          <w:szCs w:val="28"/>
        </w:rPr>
        <w:t xml:space="preserve"> срока его полномочий.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Денежная выплата выплачивается депутату в размере 0,1 от базовой суммы. В целях настоящего положения базовая сумма устанавливается в размере МРОТ установленной </w:t>
      </w:r>
      <w:r>
        <w:rPr>
          <w:sz w:val="28"/>
          <w:szCs w:val="28"/>
        </w:rPr>
        <w:t xml:space="preserve">Федеральным законом от 19 июня 2000 года N 82-ФЗ "О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. 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Списки депутатов, осуществляющих свои полномочия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которым предоставляется денежная выплата, утверждаются распоряжением Главы муниципального образования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>сельского поселения Смоленского района Смоленской области.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  страховое свидетельство.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Депутатам не требуется представление документов, подтверждающих произведенные расходы на сумму денежных средств, выделяемых депутатам ежемесячно на денежные выплаты.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2.9. Предоставление денежной выплаты прекращается в случаях: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личного заявления депутата об отказе от получения денежной выплаты.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proofErr w:type="gramStart"/>
      <w:r>
        <w:rPr>
          <w:color w:val="000000"/>
          <w:sz w:val="28"/>
          <w:szCs w:val="28"/>
        </w:rPr>
        <w:t xml:space="preserve">Главы муниципального образования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>сельского поселения Смоленского района Смоленской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4C56F5" w:rsidRDefault="004C56F5" w:rsidP="004C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4C56F5" w:rsidRDefault="004C56F5" w:rsidP="004C56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Финансирование расходов на денежную выплату</w:t>
      </w:r>
    </w:p>
    <w:p w:rsidR="004C56F5" w:rsidRDefault="004C56F5" w:rsidP="004C56F5">
      <w:pPr>
        <w:tabs>
          <w:tab w:val="left" w:pos="102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</w:t>
      </w:r>
      <w:proofErr w:type="gramStart"/>
      <w:r>
        <w:rPr>
          <w:color w:val="000000"/>
          <w:sz w:val="28"/>
          <w:szCs w:val="28"/>
        </w:rPr>
        <w:t xml:space="preserve">деятельности Совета депутатов </w:t>
      </w:r>
      <w:r>
        <w:rPr>
          <w:rStyle w:val="TimesNewRoman"/>
          <w:rFonts w:ascii="Times New Roman" w:hAnsi="Times New Roman"/>
        </w:rPr>
        <w:t>Новосельского</w:t>
      </w:r>
      <w:r>
        <w:rPr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>сельского поселения Смоленского района Смоленской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4C56F5" w:rsidRPr="001649F5" w:rsidRDefault="004C56F5" w:rsidP="004C56F5">
      <w:pPr>
        <w:tabs>
          <w:tab w:val="left" w:pos="102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2.Решение №5 Совета депутатов Новосельского сельского поселения Смоленского района Смоленской области от 26.02.2016 года считать утратившим силу.</w:t>
      </w:r>
      <w:r>
        <w:rPr>
          <w:sz w:val="28"/>
          <w:szCs w:val="28"/>
        </w:rPr>
        <w:br/>
        <w:t>3.Опубликовать настоящее решение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правда».</w:t>
      </w: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>Новосельского сельского поселения</w:t>
      </w:r>
      <w:r>
        <w:rPr>
          <w:sz w:val="28"/>
          <w:szCs w:val="28"/>
        </w:rPr>
        <w:br/>
        <w:t>Смоленского района Смоленской области                             И.П.Андреюшкин</w:t>
      </w: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6F5" w:rsidRDefault="004C56F5" w:rsidP="004C56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47D3" w:rsidRDefault="00F247D3"/>
    <w:sectPr w:rsidR="00F247D3" w:rsidSect="00F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F5"/>
    <w:rsid w:val="004C56F5"/>
    <w:rsid w:val="00D73F6C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5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imesNewRoman">
    <w:name w:val="Обычный + Times New Roman Знак"/>
    <w:aliases w:val="14 пт Знак"/>
    <w:basedOn w:val="a0"/>
    <w:link w:val="TimesNewRoman0"/>
    <w:semiHidden/>
    <w:locked/>
    <w:rsid w:val="004C56F5"/>
    <w:rPr>
      <w:rFonts w:ascii="Calibri" w:hAnsi="Calibri"/>
      <w:sz w:val="28"/>
      <w:szCs w:val="28"/>
      <w:lang/>
    </w:rPr>
  </w:style>
  <w:style w:type="paragraph" w:customStyle="1" w:styleId="TimesNewRoman0">
    <w:name w:val="Обычный + Times New Roman"/>
    <w:aliases w:val="14 пт"/>
    <w:basedOn w:val="a"/>
    <w:link w:val="TimesNewRoman"/>
    <w:semiHidden/>
    <w:rsid w:val="004C56F5"/>
    <w:pPr>
      <w:spacing w:after="200" w:line="276" w:lineRule="auto"/>
      <w:ind w:firstLine="709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2016-06-02T09:16:00Z</dcterms:created>
  <dcterms:modified xsi:type="dcterms:W3CDTF">2016-06-02T09:17:00Z</dcterms:modified>
</cp:coreProperties>
</file>