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361"/>
        <w:tblW w:w="0" w:type="auto"/>
        <w:tblLayout w:type="fixed"/>
        <w:tblLook w:val="04A0"/>
      </w:tblPr>
      <w:tblGrid>
        <w:gridCol w:w="1384"/>
        <w:gridCol w:w="3260"/>
        <w:gridCol w:w="2526"/>
        <w:gridCol w:w="2401"/>
      </w:tblGrid>
      <w:tr w:rsidR="00247E76" w:rsidTr="00247E76">
        <w:tc>
          <w:tcPr>
            <w:tcW w:w="1384" w:type="dxa"/>
          </w:tcPr>
          <w:p w:rsidR="00247E76" w:rsidRPr="007C16D9" w:rsidRDefault="00247E76" w:rsidP="0024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D9"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47E76" w:rsidRPr="007C16D9" w:rsidRDefault="00247E76" w:rsidP="0024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D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:rsidR="00247E76" w:rsidRPr="007C16D9" w:rsidRDefault="00247E76" w:rsidP="0024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местожительства</w:t>
            </w:r>
          </w:p>
        </w:tc>
        <w:tc>
          <w:tcPr>
            <w:tcW w:w="2401" w:type="dxa"/>
          </w:tcPr>
          <w:p w:rsidR="00247E76" w:rsidRPr="007C16D9" w:rsidRDefault="00247E76" w:rsidP="0024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6D9">
              <w:rPr>
                <w:rFonts w:ascii="Times New Roman" w:hAnsi="Times New Roman" w:cs="Times New Roman"/>
                <w:sz w:val="28"/>
                <w:szCs w:val="28"/>
              </w:rPr>
              <w:t>НПА о принятии на учет</w:t>
            </w:r>
          </w:p>
        </w:tc>
      </w:tr>
      <w:tr w:rsidR="00247E76" w:rsidTr="00247E76">
        <w:tc>
          <w:tcPr>
            <w:tcW w:w="1384" w:type="dxa"/>
          </w:tcPr>
          <w:p w:rsidR="00247E76" w:rsidRPr="007C16D9" w:rsidRDefault="00247E76" w:rsidP="0024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47E76" w:rsidRPr="007C16D9" w:rsidRDefault="00247E76" w:rsidP="0024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Ирина Николаевна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:rsidR="00247E76" w:rsidRPr="007C16D9" w:rsidRDefault="00247E76" w:rsidP="0024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Верховье, ул. Лесная, д. 13</w:t>
            </w:r>
          </w:p>
        </w:tc>
        <w:tc>
          <w:tcPr>
            <w:tcW w:w="2401" w:type="dxa"/>
          </w:tcPr>
          <w:p w:rsidR="00247E76" w:rsidRPr="007C16D9" w:rsidRDefault="00247E76" w:rsidP="0024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 от 30.04.2015</w:t>
            </w:r>
          </w:p>
        </w:tc>
      </w:tr>
      <w:tr w:rsidR="00247E76" w:rsidTr="00247E76">
        <w:tc>
          <w:tcPr>
            <w:tcW w:w="1384" w:type="dxa"/>
          </w:tcPr>
          <w:p w:rsidR="00247E76" w:rsidRPr="007C16D9" w:rsidRDefault="00247E76" w:rsidP="0024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47E76" w:rsidRPr="007C16D9" w:rsidRDefault="00247E76" w:rsidP="0024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Геворговна</w:t>
            </w:r>
            <w:proofErr w:type="spellEnd"/>
          </w:p>
        </w:tc>
        <w:tc>
          <w:tcPr>
            <w:tcW w:w="2526" w:type="dxa"/>
            <w:tcBorders>
              <w:left w:val="single" w:sz="4" w:space="0" w:color="auto"/>
            </w:tcBorders>
          </w:tcPr>
          <w:p w:rsidR="00247E76" w:rsidRPr="007C16D9" w:rsidRDefault="00247E76" w:rsidP="0024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Верховье, ул. Лесная, д. 6</w:t>
            </w:r>
          </w:p>
        </w:tc>
        <w:tc>
          <w:tcPr>
            <w:tcW w:w="2401" w:type="dxa"/>
          </w:tcPr>
          <w:p w:rsidR="00247E76" w:rsidRPr="007C16D9" w:rsidRDefault="00247E76" w:rsidP="0024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58 от 16.07.2015</w:t>
            </w:r>
          </w:p>
        </w:tc>
      </w:tr>
      <w:tr w:rsidR="00247E76" w:rsidTr="00247E76">
        <w:tc>
          <w:tcPr>
            <w:tcW w:w="1384" w:type="dxa"/>
          </w:tcPr>
          <w:p w:rsidR="00247E76" w:rsidRPr="007C16D9" w:rsidRDefault="00247E76" w:rsidP="0024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47E76" w:rsidRPr="007C16D9" w:rsidRDefault="00247E76" w:rsidP="0024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Бирюлина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:rsidR="00247E76" w:rsidRPr="007C16D9" w:rsidRDefault="00247E76" w:rsidP="0024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Смоленск, ул. Попова, д. 4, кв. 58</w:t>
            </w:r>
          </w:p>
        </w:tc>
        <w:tc>
          <w:tcPr>
            <w:tcW w:w="2401" w:type="dxa"/>
          </w:tcPr>
          <w:p w:rsidR="00247E76" w:rsidRPr="007C16D9" w:rsidRDefault="00247E76" w:rsidP="0024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 от 07.09.2015</w:t>
            </w:r>
          </w:p>
        </w:tc>
      </w:tr>
      <w:tr w:rsidR="00247E76" w:rsidTr="00247E76">
        <w:tc>
          <w:tcPr>
            <w:tcW w:w="1384" w:type="dxa"/>
          </w:tcPr>
          <w:p w:rsidR="00247E76" w:rsidRPr="007C16D9" w:rsidRDefault="00247E76" w:rsidP="0024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47E76" w:rsidRPr="007C16D9" w:rsidRDefault="00247E76" w:rsidP="0024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Голышева Екатерина Геннадьевна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:rsidR="00247E76" w:rsidRPr="007C16D9" w:rsidRDefault="00247E76" w:rsidP="0024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Смоленск, ул. Кловская, д. 17, кв. 102</w:t>
            </w:r>
          </w:p>
        </w:tc>
        <w:tc>
          <w:tcPr>
            <w:tcW w:w="2401" w:type="dxa"/>
          </w:tcPr>
          <w:p w:rsidR="00247E76" w:rsidRPr="007C16D9" w:rsidRDefault="00247E76" w:rsidP="00247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 от 20.10.2015</w:t>
            </w:r>
          </w:p>
        </w:tc>
      </w:tr>
    </w:tbl>
    <w:p w:rsidR="001D6156" w:rsidRPr="00247E76" w:rsidRDefault="00247E76" w:rsidP="00247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E76">
        <w:rPr>
          <w:rFonts w:ascii="Times New Roman" w:hAnsi="Times New Roman" w:cs="Times New Roman"/>
          <w:b/>
          <w:sz w:val="28"/>
          <w:szCs w:val="28"/>
        </w:rPr>
        <w:t>Список граждан состоящих на учет</w:t>
      </w:r>
      <w:r>
        <w:rPr>
          <w:rFonts w:ascii="Times New Roman" w:hAnsi="Times New Roman" w:cs="Times New Roman"/>
          <w:b/>
          <w:sz w:val="28"/>
          <w:szCs w:val="28"/>
        </w:rPr>
        <w:t xml:space="preserve">е, имеющих трех и более детей, обладающих правом на получение </w:t>
      </w:r>
      <w:r w:rsidRPr="00247E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земельного участка в собственность бесплатно для индивидуального строительства на территории Новосельского сельского поселения Смоленского района Смоленской области.</w:t>
      </w:r>
    </w:p>
    <w:sectPr w:rsidR="001D6156" w:rsidRPr="00247E76" w:rsidSect="001D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6D9"/>
    <w:rsid w:val="001D6156"/>
    <w:rsid w:val="00247E76"/>
    <w:rsid w:val="002B51ED"/>
    <w:rsid w:val="00304AF5"/>
    <w:rsid w:val="007C16D9"/>
    <w:rsid w:val="00D4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6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2016-08-26T12:13:00Z</dcterms:created>
  <dcterms:modified xsi:type="dcterms:W3CDTF">2016-08-26T12:43:00Z</dcterms:modified>
</cp:coreProperties>
</file>